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274F" w14:textId="67DD2535" w:rsidR="00C227C3" w:rsidRPr="00252946" w:rsidRDefault="00C227C3" w:rsidP="00C22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Międzynarodowa Konferencja z okazji jubileuszu 30-lecia </w:t>
      </w:r>
      <w:r w:rsidR="0018225F" w:rsidRPr="00252946">
        <w:rPr>
          <w:rFonts w:ascii="Times New Roman" w:hAnsi="Times New Roman" w:cs="Times New Roman"/>
          <w:b/>
          <w:sz w:val="24"/>
          <w:szCs w:val="24"/>
        </w:rPr>
        <w:t xml:space="preserve">pedagogiki </w:t>
      </w:r>
      <w:proofErr w:type="spellStart"/>
      <w:r w:rsidR="0018225F" w:rsidRPr="00252946">
        <w:rPr>
          <w:rFonts w:ascii="Times New Roman" w:hAnsi="Times New Roman" w:cs="Times New Roman"/>
          <w:b/>
          <w:sz w:val="24"/>
          <w:szCs w:val="24"/>
        </w:rPr>
        <w:t>waldorfskiej</w:t>
      </w:r>
      <w:proofErr w:type="spellEnd"/>
      <w:r w:rsidR="0018225F" w:rsidRPr="00252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0B" w:rsidRPr="00252946">
        <w:rPr>
          <w:rFonts w:ascii="Times New Roman" w:hAnsi="Times New Roman" w:cs="Times New Roman"/>
          <w:b/>
          <w:sz w:val="24"/>
          <w:szCs w:val="24"/>
        </w:rPr>
        <w:br/>
      </w:r>
      <w:r w:rsidR="0018225F" w:rsidRPr="00252946">
        <w:rPr>
          <w:rFonts w:ascii="Times New Roman" w:hAnsi="Times New Roman" w:cs="Times New Roman"/>
          <w:b/>
          <w:sz w:val="24"/>
          <w:szCs w:val="24"/>
        </w:rPr>
        <w:t>w</w:t>
      </w:r>
      <w:r w:rsidR="00480E7C" w:rsidRPr="00252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25F" w:rsidRPr="00252946">
        <w:rPr>
          <w:rFonts w:ascii="Times New Roman" w:hAnsi="Times New Roman" w:cs="Times New Roman"/>
          <w:b/>
          <w:sz w:val="24"/>
          <w:szCs w:val="24"/>
        </w:rPr>
        <w:t>Poznaniu oraz 15</w:t>
      </w:r>
      <w:r w:rsidR="008C787A" w:rsidRPr="00252946">
        <w:rPr>
          <w:rFonts w:ascii="Times New Roman" w:hAnsi="Times New Roman" w:cs="Times New Roman"/>
          <w:b/>
          <w:sz w:val="24"/>
          <w:szCs w:val="24"/>
        </w:rPr>
        <w:t>-</w:t>
      </w:r>
      <w:r w:rsidR="0018225F" w:rsidRPr="00252946">
        <w:rPr>
          <w:rFonts w:ascii="Times New Roman" w:hAnsi="Times New Roman" w:cs="Times New Roman"/>
          <w:b/>
          <w:sz w:val="24"/>
          <w:szCs w:val="24"/>
        </w:rPr>
        <w:t xml:space="preserve">lecia Społecznej Szkoły </w:t>
      </w:r>
      <w:proofErr w:type="spellStart"/>
      <w:r w:rsidR="0018225F" w:rsidRPr="00252946">
        <w:rPr>
          <w:rFonts w:ascii="Times New Roman" w:hAnsi="Times New Roman" w:cs="Times New Roman"/>
          <w:b/>
          <w:sz w:val="24"/>
          <w:szCs w:val="24"/>
        </w:rPr>
        <w:t>Waldorfskiej</w:t>
      </w:r>
      <w:proofErr w:type="spellEnd"/>
      <w:r w:rsidR="0018225F" w:rsidRPr="00252946">
        <w:rPr>
          <w:rFonts w:ascii="Times New Roman" w:hAnsi="Times New Roman" w:cs="Times New Roman"/>
          <w:b/>
          <w:sz w:val="24"/>
          <w:szCs w:val="24"/>
        </w:rPr>
        <w:t xml:space="preserve"> w Poznaniu (Wirach)</w:t>
      </w:r>
    </w:p>
    <w:p w14:paraId="6698E01B" w14:textId="5768375E" w:rsidR="00C227C3" w:rsidRPr="003F7D43" w:rsidRDefault="00C227C3" w:rsidP="00C227C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7D43">
        <w:rPr>
          <w:rFonts w:ascii="Times New Roman" w:hAnsi="Times New Roman" w:cs="Times New Roman"/>
          <w:b/>
          <w:i/>
          <w:iCs/>
          <w:sz w:val="28"/>
          <w:szCs w:val="28"/>
        </w:rPr>
        <w:t>„</w:t>
      </w:r>
      <w:r w:rsidR="00A24646" w:rsidRPr="003F7D43">
        <w:rPr>
          <w:rFonts w:ascii="Times New Roman" w:hAnsi="Times New Roman" w:cs="Times New Roman"/>
          <w:b/>
          <w:i/>
          <w:iCs/>
          <w:sz w:val="28"/>
          <w:szCs w:val="28"/>
        </w:rPr>
        <w:t>Źródła i k</w:t>
      </w:r>
      <w:r w:rsidR="00A43684" w:rsidRPr="003F7D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onteksty </w:t>
      </w:r>
      <w:r w:rsidR="00AA250B" w:rsidRPr="003F7D43">
        <w:rPr>
          <w:rFonts w:ascii="Times New Roman" w:hAnsi="Times New Roman" w:cs="Times New Roman"/>
          <w:b/>
          <w:i/>
          <w:iCs/>
          <w:sz w:val="28"/>
          <w:szCs w:val="28"/>
        </w:rPr>
        <w:t>w</w:t>
      </w:r>
      <w:r w:rsidRPr="003F7D43">
        <w:rPr>
          <w:rFonts w:ascii="Times New Roman" w:hAnsi="Times New Roman" w:cs="Times New Roman"/>
          <w:b/>
          <w:i/>
          <w:iCs/>
          <w:sz w:val="28"/>
          <w:szCs w:val="28"/>
        </w:rPr>
        <w:t>olnoś</w:t>
      </w:r>
      <w:r w:rsidR="00A43684" w:rsidRPr="003F7D43">
        <w:rPr>
          <w:rFonts w:ascii="Times New Roman" w:hAnsi="Times New Roman" w:cs="Times New Roman"/>
          <w:b/>
          <w:i/>
          <w:iCs/>
          <w:sz w:val="28"/>
          <w:szCs w:val="28"/>
        </w:rPr>
        <w:t>ci</w:t>
      </w:r>
      <w:r w:rsidRPr="003F7D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w pedagogice i pedagogii </w:t>
      </w:r>
      <w:proofErr w:type="spellStart"/>
      <w:r w:rsidRPr="003F7D43">
        <w:rPr>
          <w:rFonts w:ascii="Times New Roman" w:hAnsi="Times New Roman" w:cs="Times New Roman"/>
          <w:b/>
          <w:i/>
          <w:iCs/>
          <w:sz w:val="28"/>
          <w:szCs w:val="28"/>
        </w:rPr>
        <w:t>waldorfskiej</w:t>
      </w:r>
      <w:proofErr w:type="spellEnd"/>
      <w:r w:rsidR="00B75036" w:rsidRPr="003F7D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8075BA" w:rsidRPr="003F7D43">
        <w:rPr>
          <w:rFonts w:ascii="Times New Roman" w:hAnsi="Times New Roman" w:cs="Times New Roman"/>
          <w:b/>
          <w:i/>
          <w:iCs/>
          <w:sz w:val="28"/>
          <w:szCs w:val="28"/>
        </w:rPr>
        <w:t>Przeszłość-teraźniejszość-przyszłość</w:t>
      </w:r>
      <w:r w:rsidRPr="003F7D43">
        <w:rPr>
          <w:rFonts w:ascii="Times New Roman" w:hAnsi="Times New Roman" w:cs="Times New Roman"/>
          <w:b/>
          <w:i/>
          <w:iCs/>
          <w:sz w:val="28"/>
          <w:szCs w:val="28"/>
        </w:rPr>
        <w:t>”</w:t>
      </w:r>
    </w:p>
    <w:p w14:paraId="04F5F4A6" w14:textId="77777777" w:rsidR="003F7D43" w:rsidRDefault="003F7D43" w:rsidP="00C227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B098F" w14:textId="59253F30" w:rsidR="00C227C3" w:rsidRPr="00252946" w:rsidRDefault="00C227C3" w:rsidP="00C22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>Organizatorzy</w:t>
      </w:r>
    </w:p>
    <w:p w14:paraId="769A71A9" w14:textId="6A50FBDF" w:rsidR="00C227C3" w:rsidRPr="00252946" w:rsidRDefault="00A43684" w:rsidP="00C22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Społeczna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</w:rPr>
        <w:t>Waldorfska</w:t>
      </w:r>
      <w:proofErr w:type="spellEnd"/>
      <w:r w:rsidRPr="00252946">
        <w:rPr>
          <w:rFonts w:ascii="Times New Roman" w:hAnsi="Times New Roman" w:cs="Times New Roman"/>
          <w:b/>
          <w:sz w:val="24"/>
          <w:szCs w:val="24"/>
        </w:rPr>
        <w:t xml:space="preserve"> Szkoła </w:t>
      </w:r>
      <w:r w:rsidR="00480E7C" w:rsidRPr="00252946">
        <w:rPr>
          <w:rFonts w:ascii="Times New Roman" w:hAnsi="Times New Roman" w:cs="Times New Roman"/>
          <w:b/>
          <w:sz w:val="24"/>
          <w:szCs w:val="24"/>
        </w:rPr>
        <w:t>Podstawowa</w:t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 i Społeczne Lic</w:t>
      </w:r>
      <w:r w:rsidR="00B1069E" w:rsidRPr="00252946">
        <w:rPr>
          <w:rFonts w:ascii="Times New Roman" w:hAnsi="Times New Roman" w:cs="Times New Roman"/>
          <w:b/>
          <w:sz w:val="24"/>
          <w:szCs w:val="24"/>
        </w:rPr>
        <w:t>e</w:t>
      </w:r>
      <w:r w:rsidRPr="00252946">
        <w:rPr>
          <w:rFonts w:ascii="Times New Roman" w:hAnsi="Times New Roman" w:cs="Times New Roman"/>
          <w:b/>
          <w:sz w:val="24"/>
          <w:szCs w:val="24"/>
        </w:rPr>
        <w:t>um Ogólnokształcące</w:t>
      </w:r>
      <w:r w:rsidR="00B1069E" w:rsidRPr="00252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761E0" w14:textId="510366E3" w:rsidR="00C227C3" w:rsidRPr="00252946" w:rsidRDefault="00C227C3" w:rsidP="00C21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Uniwersytet im. Adama Mickiewicza w Poznaniu, Zakład Podstaw </w:t>
      </w:r>
      <w:r w:rsidR="00580060" w:rsidRPr="00252946">
        <w:rPr>
          <w:rFonts w:ascii="Times New Roman" w:hAnsi="Times New Roman" w:cs="Times New Roman"/>
          <w:b/>
          <w:sz w:val="24"/>
          <w:szCs w:val="24"/>
        </w:rPr>
        <w:br/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Wychowania i Opieki </w:t>
      </w:r>
    </w:p>
    <w:p w14:paraId="3B3C6D7E" w14:textId="77777777" w:rsidR="001E14FE" w:rsidRPr="00C211D2" w:rsidRDefault="001E14FE" w:rsidP="00C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29423" w14:textId="7F069985" w:rsidR="00C227C3" w:rsidRPr="00C211D2" w:rsidRDefault="00C227C3" w:rsidP="00C21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1D2">
        <w:rPr>
          <w:rFonts w:ascii="Times New Roman" w:hAnsi="Times New Roman" w:cs="Times New Roman"/>
          <w:sz w:val="24"/>
          <w:szCs w:val="24"/>
        </w:rPr>
        <w:t>Patronat</w:t>
      </w:r>
    </w:p>
    <w:p w14:paraId="4139BA50" w14:textId="77777777" w:rsidR="00C227C3" w:rsidRPr="00C211D2" w:rsidRDefault="00C227C3" w:rsidP="00C21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1D2">
        <w:rPr>
          <w:rFonts w:ascii="Times New Roman" w:hAnsi="Times New Roman" w:cs="Times New Roman"/>
          <w:sz w:val="24"/>
          <w:szCs w:val="24"/>
        </w:rPr>
        <w:t xml:space="preserve">Prof. dr hab. Agnieszka </w:t>
      </w:r>
      <w:proofErr w:type="spellStart"/>
      <w:r w:rsidRPr="00C211D2">
        <w:rPr>
          <w:rFonts w:ascii="Times New Roman" w:hAnsi="Times New Roman" w:cs="Times New Roman"/>
          <w:sz w:val="24"/>
          <w:szCs w:val="24"/>
        </w:rPr>
        <w:t>Cybal</w:t>
      </w:r>
      <w:proofErr w:type="spellEnd"/>
      <w:r w:rsidRPr="00C211D2">
        <w:rPr>
          <w:rFonts w:ascii="Times New Roman" w:hAnsi="Times New Roman" w:cs="Times New Roman"/>
          <w:sz w:val="24"/>
          <w:szCs w:val="24"/>
        </w:rPr>
        <w:t>-Michalska</w:t>
      </w:r>
    </w:p>
    <w:p w14:paraId="5EAD605C" w14:textId="77777777" w:rsidR="00C227C3" w:rsidRPr="00C211D2" w:rsidRDefault="00C227C3" w:rsidP="00C21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1D2">
        <w:rPr>
          <w:rFonts w:ascii="Times New Roman" w:hAnsi="Times New Roman" w:cs="Times New Roman"/>
          <w:sz w:val="24"/>
          <w:szCs w:val="24"/>
        </w:rPr>
        <w:t>Dziekan Wydziału Studiów Edukacyjnych UAM w Poznaniu</w:t>
      </w:r>
    </w:p>
    <w:p w14:paraId="3C568655" w14:textId="77777777" w:rsidR="00C227C3" w:rsidRPr="00252946" w:rsidRDefault="00C227C3" w:rsidP="00C227C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E6C4DB5" w14:textId="77777777" w:rsidR="00C227C3" w:rsidRPr="00252946" w:rsidRDefault="00C227C3" w:rsidP="00C227C3">
      <w:pPr>
        <w:spacing w:line="36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Szanowni Państwo,</w:t>
      </w:r>
    </w:p>
    <w:p w14:paraId="7BEE08FE" w14:textId="5434F26F" w:rsidR="00C227C3" w:rsidRPr="00252946" w:rsidRDefault="00C227C3" w:rsidP="008B27F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46">
        <w:rPr>
          <w:rFonts w:ascii="Times New Roman" w:eastAsia="Times New Roman" w:hAnsi="Times New Roman" w:cs="Times New Roman"/>
          <w:sz w:val="24"/>
          <w:szCs w:val="24"/>
        </w:rPr>
        <w:t xml:space="preserve">jest nam bardzo miło zaprosić Państwa do udziału w Międzynarodowej Konferencji Naukowo-Metodycznej pt.: </w:t>
      </w: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35C03" w:rsidRPr="00252946">
        <w:rPr>
          <w:rFonts w:ascii="Times New Roman" w:eastAsia="Times New Roman" w:hAnsi="Times New Roman" w:cs="Times New Roman"/>
          <w:b/>
          <w:sz w:val="24"/>
          <w:szCs w:val="24"/>
        </w:rPr>
        <w:t>Źródła i konteksty w</w:t>
      </w:r>
      <w:r w:rsidR="004E0510" w:rsidRPr="00252946">
        <w:rPr>
          <w:rFonts w:ascii="Times New Roman" w:eastAsia="Times New Roman" w:hAnsi="Times New Roman" w:cs="Times New Roman"/>
          <w:b/>
          <w:sz w:val="24"/>
          <w:szCs w:val="24"/>
        </w:rPr>
        <w:t>olności</w:t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 w pedagogice i pedagogii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</w:rPr>
        <w:t>waldorfskiej</w:t>
      </w:r>
      <w:proofErr w:type="spellEnd"/>
      <w:r w:rsidR="004E0510" w:rsidRPr="00252946">
        <w:rPr>
          <w:rFonts w:ascii="Times New Roman" w:hAnsi="Times New Roman" w:cs="Times New Roman"/>
          <w:b/>
          <w:sz w:val="24"/>
          <w:szCs w:val="24"/>
        </w:rPr>
        <w:t>. Przeszłość-teraźniejszość-przyszłość</w:t>
      </w: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 xml:space="preserve"> która odbędzie się </w:t>
      </w: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5A0E" w:rsidRPr="0025294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t xml:space="preserve"> marca 2023 roku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BFC38" w14:textId="77777777" w:rsidR="00C227C3" w:rsidRPr="00252946" w:rsidRDefault="00C227C3" w:rsidP="008B27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Konferencja jest jedną z form celebrowania wyjątkowego jubileuszu 30-lecia poznańskiej pedagogiki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i 15-lecia </w:t>
      </w:r>
      <w:r w:rsidR="00D757E8" w:rsidRPr="00252946">
        <w:rPr>
          <w:rFonts w:ascii="Times New Roman" w:hAnsi="Times New Roman" w:cs="Times New Roman"/>
          <w:sz w:val="24"/>
          <w:szCs w:val="24"/>
        </w:rPr>
        <w:t xml:space="preserve">Społecznej </w:t>
      </w:r>
      <w:proofErr w:type="spellStart"/>
      <w:r w:rsidR="00D757E8"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="00D757E8" w:rsidRPr="00252946">
        <w:rPr>
          <w:rFonts w:ascii="Times New Roman" w:hAnsi="Times New Roman" w:cs="Times New Roman"/>
          <w:sz w:val="24"/>
          <w:szCs w:val="24"/>
        </w:rPr>
        <w:t xml:space="preserve"> Szkoły Podstawowej i Społecznego Liceum Ogólnokształcącego – szkół prowadzonych przez Stowarzyszenie Edukacyjne Wolna Szkoła </w:t>
      </w:r>
      <w:proofErr w:type="spellStart"/>
      <w:r w:rsidR="00D757E8" w:rsidRPr="00252946">
        <w:rPr>
          <w:rFonts w:ascii="Times New Roman" w:hAnsi="Times New Roman" w:cs="Times New Roman"/>
          <w:sz w:val="24"/>
          <w:szCs w:val="24"/>
        </w:rPr>
        <w:t>Waldorfska</w:t>
      </w:r>
      <w:proofErr w:type="spellEnd"/>
      <w:r w:rsidR="00D757E8" w:rsidRPr="00252946">
        <w:rPr>
          <w:rFonts w:ascii="Times New Roman" w:hAnsi="Times New Roman" w:cs="Times New Roman"/>
          <w:sz w:val="24"/>
          <w:szCs w:val="24"/>
        </w:rPr>
        <w:t xml:space="preserve">. </w:t>
      </w:r>
      <w:r w:rsidRPr="00252946">
        <w:rPr>
          <w:rFonts w:ascii="Times New Roman" w:hAnsi="Times New Roman" w:cs="Times New Roman"/>
          <w:sz w:val="24"/>
          <w:szCs w:val="24"/>
        </w:rPr>
        <w:t xml:space="preserve">Jubileusz ten stał się okazją do świętowania i podejmowania wielu wartościowych inicjatyw. </w:t>
      </w:r>
      <w:r w:rsidR="00DF5A0E" w:rsidRPr="00252946">
        <w:rPr>
          <w:rFonts w:ascii="Times New Roman" w:hAnsi="Times New Roman" w:cs="Times New Roman"/>
          <w:sz w:val="24"/>
          <w:szCs w:val="24"/>
        </w:rPr>
        <w:t>W związku z tym, uroczystości jubileuszowe rozpoczną się już 16 marca i zakończą 18 marca. Szczegółowy ich przebieg poda</w:t>
      </w:r>
      <w:r w:rsidR="00E05C84" w:rsidRPr="00252946">
        <w:rPr>
          <w:rFonts w:ascii="Times New Roman" w:hAnsi="Times New Roman" w:cs="Times New Roman"/>
          <w:sz w:val="24"/>
          <w:szCs w:val="24"/>
        </w:rPr>
        <w:t>je</w:t>
      </w:r>
      <w:r w:rsidR="00DF5A0E" w:rsidRPr="00252946">
        <w:rPr>
          <w:rFonts w:ascii="Times New Roman" w:hAnsi="Times New Roman" w:cs="Times New Roman"/>
          <w:sz w:val="24"/>
          <w:szCs w:val="24"/>
        </w:rPr>
        <w:t xml:space="preserve">my </w:t>
      </w:r>
      <w:r w:rsidR="00E05C84" w:rsidRPr="00252946">
        <w:rPr>
          <w:rFonts w:ascii="Times New Roman" w:hAnsi="Times New Roman" w:cs="Times New Roman"/>
          <w:sz w:val="24"/>
          <w:szCs w:val="24"/>
        </w:rPr>
        <w:t>poniżej</w:t>
      </w:r>
      <w:r w:rsidR="00DF5A0E" w:rsidRPr="00252946">
        <w:rPr>
          <w:rFonts w:ascii="Times New Roman" w:hAnsi="Times New Roman" w:cs="Times New Roman"/>
          <w:sz w:val="24"/>
          <w:szCs w:val="24"/>
        </w:rPr>
        <w:t>.</w:t>
      </w:r>
    </w:p>
    <w:p w14:paraId="1367EB9B" w14:textId="6C6141F2" w:rsidR="00C227C3" w:rsidRPr="00252946" w:rsidRDefault="00DF5A0E" w:rsidP="008B27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Konferencja</w:t>
      </w:r>
      <w:r w:rsidR="00C227C3" w:rsidRPr="00252946">
        <w:rPr>
          <w:rFonts w:ascii="Times New Roman" w:hAnsi="Times New Roman" w:cs="Times New Roman"/>
          <w:sz w:val="24"/>
          <w:szCs w:val="24"/>
        </w:rPr>
        <w:t xml:space="preserve"> będzie okazją do wymiany doświadczeń i refleksji zarówno naukowców, jak i praktyków skupionych wokół pedagogicznych idei Rudolfa </w:t>
      </w:r>
      <w:r w:rsidR="0033521C" w:rsidRPr="00252946">
        <w:rPr>
          <w:rFonts w:ascii="Times New Roman" w:hAnsi="Times New Roman" w:cs="Times New Roman"/>
          <w:sz w:val="24"/>
          <w:szCs w:val="24"/>
        </w:rPr>
        <w:t>Steinera</w:t>
      </w:r>
      <w:r w:rsidR="00C227C3" w:rsidRPr="00252946">
        <w:rPr>
          <w:rFonts w:ascii="Times New Roman" w:hAnsi="Times New Roman" w:cs="Times New Roman"/>
          <w:sz w:val="24"/>
          <w:szCs w:val="24"/>
        </w:rPr>
        <w:t xml:space="preserve"> oraz edukacji alternatywnej. Na konferencji gościć będziemy </w:t>
      </w:r>
      <w:r w:rsidRPr="00252946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="00C227C3" w:rsidRPr="00252946">
        <w:rPr>
          <w:rFonts w:ascii="Times New Roman" w:hAnsi="Times New Roman" w:cs="Times New Roman"/>
          <w:sz w:val="24"/>
          <w:szCs w:val="24"/>
        </w:rPr>
        <w:t xml:space="preserve">profesorów pedagogiki </w:t>
      </w:r>
      <w:proofErr w:type="spellStart"/>
      <w:r w:rsidR="00C227C3"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="00C227C3" w:rsidRPr="00252946">
        <w:rPr>
          <w:rFonts w:ascii="Times New Roman" w:hAnsi="Times New Roman" w:cs="Times New Roman"/>
          <w:sz w:val="24"/>
          <w:szCs w:val="24"/>
        </w:rPr>
        <w:t xml:space="preserve"> z Niemiec. </w:t>
      </w:r>
      <w:r w:rsidRPr="00252946">
        <w:rPr>
          <w:rFonts w:ascii="Times New Roman" w:hAnsi="Times New Roman" w:cs="Times New Roman"/>
          <w:sz w:val="24"/>
          <w:szCs w:val="24"/>
        </w:rPr>
        <w:t xml:space="preserve">Zaszczyt uczestnictwa w konferencji uczynili nam także naukowcy z Polski, którzy są propagatorami różnych koncepcji pedagogiki alternatywnej. </w:t>
      </w:r>
      <w:r w:rsidR="00C227C3" w:rsidRPr="00252946">
        <w:rPr>
          <w:rFonts w:ascii="Times New Roman" w:hAnsi="Times New Roman" w:cs="Times New Roman"/>
          <w:sz w:val="24"/>
          <w:szCs w:val="24"/>
        </w:rPr>
        <w:t>S</w:t>
      </w:r>
      <w:r w:rsidR="002A433C" w:rsidRPr="00252946">
        <w:rPr>
          <w:rFonts w:ascii="Times New Roman" w:hAnsi="Times New Roman" w:cs="Times New Roman"/>
          <w:sz w:val="24"/>
          <w:szCs w:val="24"/>
        </w:rPr>
        <w:t>potkanie zakończy mini koncert chóru</w:t>
      </w:r>
      <w:r w:rsidR="00C227C3" w:rsidRPr="00252946">
        <w:rPr>
          <w:rFonts w:ascii="Times New Roman" w:hAnsi="Times New Roman" w:cs="Times New Roman"/>
          <w:sz w:val="24"/>
          <w:szCs w:val="24"/>
        </w:rPr>
        <w:t xml:space="preserve"> uczniów i absolwentów poznańskiej Społecznej </w:t>
      </w:r>
      <w:proofErr w:type="spellStart"/>
      <w:r w:rsidR="00C227C3"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="00C227C3" w:rsidRPr="00252946">
        <w:rPr>
          <w:rFonts w:ascii="Times New Roman" w:hAnsi="Times New Roman" w:cs="Times New Roman"/>
          <w:sz w:val="24"/>
          <w:szCs w:val="24"/>
        </w:rPr>
        <w:t xml:space="preserve"> Szkoły Podstawowej i </w:t>
      </w:r>
      <w:r w:rsidR="002A433C" w:rsidRPr="00252946">
        <w:rPr>
          <w:rFonts w:ascii="Times New Roman" w:hAnsi="Times New Roman" w:cs="Times New Roman"/>
          <w:sz w:val="24"/>
          <w:szCs w:val="24"/>
        </w:rPr>
        <w:t>Społecznego Liceum Ogólnokształcącego</w:t>
      </w:r>
      <w:r w:rsidR="00C227C3" w:rsidRPr="00252946">
        <w:rPr>
          <w:rFonts w:ascii="Times New Roman" w:hAnsi="Times New Roman" w:cs="Times New Roman"/>
          <w:sz w:val="24"/>
          <w:szCs w:val="24"/>
        </w:rPr>
        <w:t xml:space="preserve"> pod dyrekcją Darka </w:t>
      </w:r>
      <w:proofErr w:type="spellStart"/>
      <w:r w:rsidR="00C227C3" w:rsidRPr="00252946">
        <w:rPr>
          <w:rFonts w:ascii="Times New Roman" w:hAnsi="Times New Roman" w:cs="Times New Roman"/>
          <w:sz w:val="24"/>
          <w:szCs w:val="24"/>
        </w:rPr>
        <w:t>Tabisza</w:t>
      </w:r>
      <w:proofErr w:type="spellEnd"/>
      <w:r w:rsidR="00C227C3" w:rsidRPr="002529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94300" w14:textId="4E93D47A" w:rsidR="00276227" w:rsidRPr="00252946" w:rsidRDefault="00C227C3" w:rsidP="008B27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Wydarzeniu towarzyszyć będzie</w:t>
      </w:r>
      <w:r w:rsidR="008C627C" w:rsidRPr="00252946">
        <w:rPr>
          <w:rFonts w:ascii="Times New Roman" w:hAnsi="Times New Roman" w:cs="Times New Roman"/>
          <w:sz w:val="24"/>
          <w:szCs w:val="24"/>
        </w:rPr>
        <w:t xml:space="preserve"> </w:t>
      </w:r>
      <w:r w:rsidRPr="00252946">
        <w:rPr>
          <w:rFonts w:ascii="Times New Roman" w:hAnsi="Times New Roman" w:cs="Times New Roman"/>
          <w:sz w:val="24"/>
          <w:szCs w:val="24"/>
        </w:rPr>
        <w:t>wystawa po</w:t>
      </w:r>
      <w:r w:rsidR="00E142F6" w:rsidRPr="00252946">
        <w:rPr>
          <w:rFonts w:ascii="Times New Roman" w:hAnsi="Times New Roman" w:cs="Times New Roman"/>
          <w:sz w:val="24"/>
          <w:szCs w:val="24"/>
        </w:rPr>
        <w:t>znańskich</w:t>
      </w:r>
      <w:r w:rsidRPr="00252946">
        <w:rPr>
          <w:rFonts w:ascii="Times New Roman" w:hAnsi="Times New Roman" w:cs="Times New Roman"/>
          <w:sz w:val="24"/>
          <w:szCs w:val="24"/>
        </w:rPr>
        <w:t xml:space="preserve"> szkół i przedszkoli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waldorfskich</w:t>
      </w:r>
      <w:proofErr w:type="spellEnd"/>
      <w:r w:rsidR="008C627C" w:rsidRPr="00252946">
        <w:rPr>
          <w:rFonts w:ascii="Times New Roman" w:hAnsi="Times New Roman" w:cs="Times New Roman"/>
          <w:sz w:val="24"/>
          <w:szCs w:val="24"/>
        </w:rPr>
        <w:t xml:space="preserve"> oraz kalendarium rozwoju pedagogiki </w:t>
      </w:r>
      <w:proofErr w:type="spellStart"/>
      <w:r w:rsidR="008C627C"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="008C627C" w:rsidRPr="00252946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8C627C" w:rsidRPr="00252946">
        <w:rPr>
          <w:rFonts w:ascii="Times New Roman" w:hAnsi="Times New Roman" w:cs="Times New Roman"/>
        </w:rPr>
        <w:t>,</w:t>
      </w:r>
      <w:r w:rsidRPr="00252946">
        <w:rPr>
          <w:rFonts w:ascii="Times New Roman" w:hAnsi="Times New Roman" w:cs="Times New Roman"/>
        </w:rPr>
        <w:t xml:space="preserve"> z </w:t>
      </w:r>
      <w:r w:rsidR="00E05C84" w:rsidRPr="00252946">
        <w:rPr>
          <w:rFonts w:ascii="Times New Roman" w:hAnsi="Times New Roman" w:cs="Times New Roman"/>
          <w:sz w:val="24"/>
          <w:szCs w:val="24"/>
        </w:rPr>
        <w:t>którą będzie można</w:t>
      </w:r>
      <w:r w:rsidRPr="00252946">
        <w:rPr>
          <w:rFonts w:ascii="Times New Roman" w:hAnsi="Times New Roman" w:cs="Times New Roman"/>
          <w:sz w:val="24"/>
          <w:szCs w:val="24"/>
        </w:rPr>
        <w:t xml:space="preserve"> zapoznać </w:t>
      </w:r>
      <w:r w:rsidR="00E05C84" w:rsidRPr="00252946">
        <w:rPr>
          <w:rFonts w:ascii="Times New Roman" w:hAnsi="Times New Roman" w:cs="Times New Roman"/>
          <w:sz w:val="24"/>
          <w:szCs w:val="24"/>
        </w:rPr>
        <w:t xml:space="preserve">się </w:t>
      </w:r>
      <w:r w:rsidR="00276227" w:rsidRPr="00252946">
        <w:rPr>
          <w:rFonts w:ascii="Times New Roman" w:hAnsi="Times New Roman" w:cs="Times New Roman"/>
          <w:sz w:val="24"/>
          <w:szCs w:val="24"/>
        </w:rPr>
        <w:t xml:space="preserve">w miejscach </w:t>
      </w:r>
      <w:r w:rsidR="002A1905" w:rsidRPr="00252946">
        <w:rPr>
          <w:rFonts w:ascii="Times New Roman" w:hAnsi="Times New Roman" w:cs="Times New Roman"/>
          <w:sz w:val="24"/>
          <w:szCs w:val="24"/>
        </w:rPr>
        <w:t>obchodów uroczystości</w:t>
      </w:r>
      <w:r w:rsidR="007E0D99" w:rsidRPr="00252946">
        <w:rPr>
          <w:rFonts w:ascii="Times New Roman" w:hAnsi="Times New Roman" w:cs="Times New Roman"/>
          <w:sz w:val="24"/>
          <w:szCs w:val="24"/>
        </w:rPr>
        <w:t>,</w:t>
      </w:r>
      <w:r w:rsidR="002A1905" w:rsidRPr="00252946">
        <w:rPr>
          <w:rFonts w:ascii="Times New Roman" w:hAnsi="Times New Roman" w:cs="Times New Roman"/>
          <w:sz w:val="24"/>
          <w:szCs w:val="24"/>
        </w:rPr>
        <w:t xml:space="preserve"> </w:t>
      </w:r>
      <w:r w:rsidR="00276227" w:rsidRPr="0025294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A1905" w:rsidRPr="00252946">
        <w:rPr>
          <w:rFonts w:ascii="Times New Roman" w:hAnsi="Times New Roman" w:cs="Times New Roman"/>
          <w:sz w:val="24"/>
          <w:szCs w:val="24"/>
        </w:rPr>
        <w:t>h</w:t>
      </w:r>
      <w:r w:rsidR="00276227" w:rsidRPr="00252946">
        <w:rPr>
          <w:rFonts w:ascii="Times New Roman" w:hAnsi="Times New Roman" w:cs="Times New Roman"/>
          <w:sz w:val="24"/>
          <w:szCs w:val="24"/>
        </w:rPr>
        <w:t>armonogramem.</w:t>
      </w:r>
    </w:p>
    <w:p w14:paraId="155759E3" w14:textId="3E2F0EEA" w:rsidR="00D757E8" w:rsidRPr="00252946" w:rsidRDefault="00E142F6" w:rsidP="008B27F4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946">
        <w:rPr>
          <w:rFonts w:ascii="Times New Roman" w:eastAsia="Times New Roman" w:hAnsi="Times New Roman" w:cs="Times New Roman"/>
          <w:sz w:val="24"/>
          <w:szCs w:val="24"/>
        </w:rPr>
        <w:t>Zaproszenie do udziału w wydarzeniach kierujemy do wszystkich osób, które czu</w:t>
      </w:r>
      <w:r w:rsidR="00D757E8" w:rsidRPr="00252946">
        <w:rPr>
          <w:rFonts w:ascii="Times New Roman" w:eastAsia="Times New Roman" w:hAnsi="Times New Roman" w:cs="Times New Roman"/>
          <w:sz w:val="24"/>
          <w:szCs w:val="24"/>
        </w:rPr>
        <w:t>ją się odpowiedzialne za jakość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33C" w:rsidRPr="0025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>opieki</w:t>
      </w:r>
      <w:r w:rsidR="00A16EDE" w:rsidRPr="00252946">
        <w:rPr>
          <w:rFonts w:ascii="Times New Roman" w:eastAsia="Times New Roman" w:hAnsi="Times New Roman" w:cs="Times New Roman"/>
          <w:sz w:val="24"/>
          <w:szCs w:val="24"/>
        </w:rPr>
        <w:t>, wychowania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>kształcenia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 xml:space="preserve"> dzieci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 xml:space="preserve"> młodzieży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 xml:space="preserve">. Pragniemy 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lastRenderedPageBreak/>
        <w:t>stworzyć przestrzeń do debaty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 xml:space="preserve"> o różnych </w:t>
      </w:r>
      <w:r w:rsidR="002A433C" w:rsidRPr="00252946">
        <w:rPr>
          <w:rFonts w:ascii="Times New Roman" w:eastAsia="Times New Roman" w:hAnsi="Times New Roman" w:cs="Times New Roman"/>
          <w:sz w:val="24"/>
          <w:szCs w:val="24"/>
        </w:rPr>
        <w:t>aspektach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 xml:space="preserve"> i kontekstach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 xml:space="preserve"> wolności, </w:t>
      </w:r>
      <w:r w:rsidR="00480E7C" w:rsidRPr="00252946">
        <w:rPr>
          <w:rFonts w:ascii="Times New Roman" w:eastAsia="Times New Roman" w:hAnsi="Times New Roman" w:cs="Times New Roman"/>
          <w:sz w:val="24"/>
          <w:szCs w:val="24"/>
        </w:rPr>
        <w:t xml:space="preserve">o wynikających z niej korzyściach, ale 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57E8" w:rsidRPr="00252946">
        <w:rPr>
          <w:rFonts w:ascii="Times New Roman" w:eastAsia="Times New Roman" w:hAnsi="Times New Roman" w:cs="Times New Roman"/>
          <w:sz w:val="24"/>
          <w:szCs w:val="24"/>
        </w:rPr>
        <w:t xml:space="preserve"> zagrożeniach</w:t>
      </w:r>
      <w:r w:rsidR="00707A81" w:rsidRPr="00252946">
        <w:rPr>
          <w:rFonts w:ascii="Times New Roman" w:eastAsia="Times New Roman" w:hAnsi="Times New Roman" w:cs="Times New Roman"/>
          <w:sz w:val="24"/>
          <w:szCs w:val="24"/>
        </w:rPr>
        <w:t xml:space="preserve"> dla rozwoju i funkcjonowania dzieci, młodzieży i dorosłych</w:t>
      </w:r>
      <w:r w:rsidR="002453FA" w:rsidRPr="002529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52A0" w:rsidRPr="00252946">
        <w:rPr>
          <w:rFonts w:ascii="Times New Roman" w:eastAsia="Times New Roman" w:hAnsi="Times New Roman" w:cs="Times New Roman"/>
          <w:sz w:val="24"/>
          <w:szCs w:val="24"/>
        </w:rPr>
        <w:t xml:space="preserve"> Zależy nam także na podjęciu wątków dotyczących źródeł, z </w:t>
      </w:r>
      <w:r w:rsidR="0072064D" w:rsidRPr="00252946">
        <w:rPr>
          <w:rFonts w:ascii="Times New Roman" w:eastAsia="Times New Roman" w:hAnsi="Times New Roman" w:cs="Times New Roman"/>
          <w:sz w:val="24"/>
          <w:szCs w:val="24"/>
        </w:rPr>
        <w:t>jaki</w:t>
      </w:r>
      <w:r w:rsidR="004752A0" w:rsidRPr="00252946">
        <w:rPr>
          <w:rFonts w:ascii="Times New Roman" w:eastAsia="Times New Roman" w:hAnsi="Times New Roman" w:cs="Times New Roman"/>
          <w:sz w:val="24"/>
          <w:szCs w:val="24"/>
        </w:rPr>
        <w:t xml:space="preserve">ch może czerpać </w:t>
      </w:r>
      <w:r w:rsidR="007C66A4" w:rsidRPr="00252946">
        <w:rPr>
          <w:rFonts w:ascii="Times New Roman" w:eastAsia="Times New Roman" w:hAnsi="Times New Roman" w:cs="Times New Roman"/>
          <w:sz w:val="24"/>
          <w:szCs w:val="24"/>
        </w:rPr>
        <w:t>teoria i praktyka edukacyjna</w:t>
      </w:r>
      <w:r w:rsidR="00A86C14" w:rsidRPr="00252946">
        <w:rPr>
          <w:rFonts w:ascii="Times New Roman" w:eastAsia="Times New Roman" w:hAnsi="Times New Roman" w:cs="Times New Roman"/>
          <w:sz w:val="24"/>
          <w:szCs w:val="24"/>
        </w:rPr>
        <w:t xml:space="preserve"> skierowana</w:t>
      </w:r>
      <w:r w:rsidR="00151AAB" w:rsidRPr="00252946">
        <w:rPr>
          <w:rFonts w:ascii="Times New Roman" w:eastAsia="Times New Roman" w:hAnsi="Times New Roman" w:cs="Times New Roman"/>
          <w:sz w:val="24"/>
          <w:szCs w:val="24"/>
        </w:rPr>
        <w:t xml:space="preserve"> na przyszłość</w:t>
      </w:r>
      <w:r w:rsidR="001E40BC" w:rsidRPr="00252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00AD7" w14:textId="20FBA53E" w:rsidR="00E142F6" w:rsidRPr="00252946" w:rsidRDefault="00E142F6" w:rsidP="008B27F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sz w:val="24"/>
          <w:szCs w:val="24"/>
        </w:rPr>
        <w:t>Mamy nadzieję na wymianę refleksji naukowej, wyników badań, dobrych praktyk, konstruktywnych i twórczych idei, które przyczynią się do zwiększenia świadomości uczestników konferencji w służbie dzieciom</w:t>
      </w:r>
      <w:r w:rsidR="00F766C9" w:rsidRPr="002529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225F" w:rsidRPr="00252946">
        <w:rPr>
          <w:rFonts w:ascii="Times New Roman" w:eastAsia="Times New Roman" w:hAnsi="Times New Roman" w:cs="Times New Roman"/>
          <w:sz w:val="24"/>
          <w:szCs w:val="24"/>
        </w:rPr>
        <w:t xml:space="preserve"> na poszczególnych etapach ich rozwoju,</w:t>
      </w:r>
      <w:r w:rsidR="00E05C84" w:rsidRPr="0025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912" w:rsidRPr="00252946">
        <w:rPr>
          <w:rFonts w:ascii="Times New Roman" w:eastAsia="Times New Roman" w:hAnsi="Times New Roman" w:cs="Times New Roman"/>
          <w:sz w:val="24"/>
          <w:szCs w:val="24"/>
        </w:rPr>
        <w:t xml:space="preserve">ale i </w:t>
      </w:r>
      <w:r w:rsidR="00E05C84" w:rsidRPr="00252946">
        <w:rPr>
          <w:rFonts w:ascii="Times New Roman" w:eastAsia="Times New Roman" w:hAnsi="Times New Roman" w:cs="Times New Roman"/>
          <w:sz w:val="24"/>
          <w:szCs w:val="24"/>
        </w:rPr>
        <w:t>ich nauczycielom i rodzicom</w:t>
      </w:r>
      <w:r w:rsidRPr="002529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5F023B" w14:textId="5D8CC2BA" w:rsidR="008B27F4" w:rsidRDefault="004F7AC2" w:rsidP="008B27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946">
        <w:rPr>
          <w:rFonts w:ascii="Times New Roman" w:hAnsi="Times New Roman" w:cs="Times New Roman"/>
          <w:b/>
          <w:bCs/>
          <w:sz w:val="24"/>
          <w:szCs w:val="24"/>
        </w:rPr>
        <w:t>Zgłoszenie udziału w konferencji odbywa się poprzez rejestrację online</w:t>
      </w:r>
      <w:r w:rsidR="0033521C">
        <w:rPr>
          <w:rFonts w:ascii="Times New Roman" w:hAnsi="Times New Roman" w:cs="Times New Roman"/>
          <w:b/>
          <w:bCs/>
          <w:sz w:val="24"/>
          <w:szCs w:val="24"/>
        </w:rPr>
        <w:t>. F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 xml:space="preserve">ormularz zgłoszeniowy </w:t>
      </w:r>
      <w:r w:rsidR="008B27F4">
        <w:rPr>
          <w:rFonts w:ascii="Times New Roman" w:hAnsi="Times New Roman" w:cs="Times New Roman"/>
          <w:b/>
          <w:bCs/>
          <w:sz w:val="24"/>
          <w:szCs w:val="24"/>
        </w:rPr>
        <w:t xml:space="preserve">na Konferencję oraz warsztaty i panele 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>będzie dostępny</w:t>
      </w:r>
      <w:r w:rsidR="008B27F4">
        <w:rPr>
          <w:rFonts w:ascii="Times New Roman" w:hAnsi="Times New Roman" w:cs="Times New Roman"/>
          <w:b/>
          <w:bCs/>
          <w:sz w:val="24"/>
          <w:szCs w:val="24"/>
        </w:rPr>
        <w:t>, wraz z zasadami zapisów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 xml:space="preserve"> pod linkiem podanym na</w:t>
      </w:r>
      <w:r w:rsidR="00A61FD1" w:rsidRPr="00252946">
        <w:rPr>
          <w:rFonts w:ascii="Times New Roman" w:hAnsi="Times New Roman" w:cs="Times New Roman"/>
          <w:b/>
          <w:bCs/>
          <w:sz w:val="24"/>
          <w:szCs w:val="24"/>
        </w:rPr>
        <w:t xml:space="preserve"> stronie 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>szkoły</w:t>
      </w:r>
      <w:r w:rsidR="008B27F4" w:rsidRPr="008B2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7F4" w:rsidRPr="00252946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8B27F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B27F4" w:rsidRPr="00252946">
        <w:rPr>
          <w:rFonts w:ascii="Times New Roman" w:hAnsi="Times New Roman" w:cs="Times New Roman"/>
          <w:b/>
          <w:bCs/>
          <w:sz w:val="24"/>
          <w:szCs w:val="24"/>
        </w:rPr>
        <w:t xml:space="preserve"> lutego do 10 marca 2023 roku</w:t>
      </w:r>
      <w:r w:rsidR="008B27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7B53F05" w14:textId="41C55E92" w:rsidR="004F7AC2" w:rsidRPr="008B27F4" w:rsidRDefault="008B27F4" w:rsidP="008B27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7F4">
        <w:rPr>
          <w:rFonts w:ascii="Times New Roman" w:hAnsi="Times New Roman" w:cs="Times New Roman"/>
          <w:b/>
          <w:bCs/>
          <w:sz w:val="24"/>
          <w:szCs w:val="24"/>
          <w:u w:val="single"/>
        </w:rPr>
        <w:t>szkola@waldorfska.org</w:t>
      </w:r>
    </w:p>
    <w:p w14:paraId="57BC481E" w14:textId="552E2A90" w:rsidR="00C227C3" w:rsidRPr="00252946" w:rsidRDefault="00C227C3" w:rsidP="008B27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Wyrażam</w:t>
      </w:r>
      <w:r w:rsidR="00E142F6" w:rsidRPr="00252946">
        <w:rPr>
          <w:rFonts w:ascii="Times New Roman" w:hAnsi="Times New Roman" w:cs="Times New Roman"/>
          <w:sz w:val="24"/>
          <w:szCs w:val="24"/>
        </w:rPr>
        <w:t>y</w:t>
      </w:r>
      <w:r w:rsidRPr="00252946">
        <w:rPr>
          <w:rFonts w:ascii="Times New Roman" w:hAnsi="Times New Roman" w:cs="Times New Roman"/>
          <w:sz w:val="24"/>
          <w:szCs w:val="24"/>
        </w:rPr>
        <w:t xml:space="preserve"> nadzieję na</w:t>
      </w:r>
      <w:r w:rsidR="004A2998" w:rsidRPr="00252946">
        <w:rPr>
          <w:rFonts w:ascii="Times New Roman" w:hAnsi="Times New Roman" w:cs="Times New Roman"/>
          <w:sz w:val="24"/>
          <w:szCs w:val="24"/>
        </w:rPr>
        <w:t xml:space="preserve"> wartościowe</w:t>
      </w:r>
      <w:r w:rsidRPr="00252946">
        <w:rPr>
          <w:rFonts w:ascii="Times New Roman" w:hAnsi="Times New Roman" w:cs="Times New Roman"/>
          <w:sz w:val="24"/>
          <w:szCs w:val="24"/>
        </w:rPr>
        <w:t xml:space="preserve"> spotkanie podczas konferencji</w:t>
      </w:r>
      <w:r w:rsidR="00E142F6" w:rsidRPr="00252946">
        <w:rPr>
          <w:rFonts w:ascii="Times New Roman" w:hAnsi="Times New Roman" w:cs="Times New Roman"/>
          <w:sz w:val="24"/>
          <w:szCs w:val="24"/>
        </w:rPr>
        <w:t xml:space="preserve"> i wydarzeń towarzyszących</w:t>
      </w:r>
      <w:r w:rsidRPr="00252946">
        <w:rPr>
          <w:rFonts w:ascii="Times New Roman" w:hAnsi="Times New Roman" w:cs="Times New Roman"/>
          <w:sz w:val="24"/>
          <w:szCs w:val="24"/>
        </w:rPr>
        <w:t>.</w:t>
      </w:r>
    </w:p>
    <w:p w14:paraId="6D279ABC" w14:textId="77777777" w:rsidR="00E142F6" w:rsidRPr="00252946" w:rsidRDefault="00E142F6" w:rsidP="00C21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Renata Michalak, Przewodnicząca Komitetu Naukowego Konferencji</w:t>
      </w:r>
    </w:p>
    <w:p w14:paraId="23681775" w14:textId="77777777" w:rsidR="00E142F6" w:rsidRPr="00252946" w:rsidRDefault="00E142F6" w:rsidP="00C21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Asman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>, Przewodnicząca Komitetu Organizacyjnego Konferencji</w:t>
      </w:r>
    </w:p>
    <w:p w14:paraId="6B58B267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0FD86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>Komitet Naukowy Konferencji</w:t>
      </w:r>
    </w:p>
    <w:p w14:paraId="3ACACAEE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Prof. UAM dr hab. Renata Michalak</w:t>
      </w:r>
    </w:p>
    <w:p w14:paraId="10D7F0B8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Prof. dr Jost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Schieren</w:t>
      </w:r>
      <w:proofErr w:type="spellEnd"/>
    </w:p>
    <w:p w14:paraId="473A77AB" w14:textId="530A53CE" w:rsidR="00E142F6" w:rsidRPr="00252946" w:rsidRDefault="00AA250B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Mgr </w:t>
      </w:r>
      <w:r w:rsidR="00E142F6" w:rsidRPr="00252946">
        <w:rPr>
          <w:rFonts w:ascii="Times New Roman" w:hAnsi="Times New Roman" w:cs="Times New Roman"/>
          <w:sz w:val="24"/>
          <w:szCs w:val="24"/>
        </w:rPr>
        <w:t>Laura Piotrowska</w:t>
      </w:r>
    </w:p>
    <w:p w14:paraId="4E3DDA0E" w14:textId="3694C415" w:rsidR="00AA250B" w:rsidRPr="00252946" w:rsidRDefault="00AA250B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Dr Łukasz Ratajczak</w:t>
      </w:r>
    </w:p>
    <w:p w14:paraId="290DB722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>Komitet Organizacyjny Konferencji</w:t>
      </w:r>
    </w:p>
    <w:p w14:paraId="0E376F4B" w14:textId="77777777" w:rsidR="00E142F6" w:rsidRPr="00252946" w:rsidRDefault="00E142F6" w:rsidP="00C22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Mgr Małgorzata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Asman</w:t>
      </w:r>
      <w:proofErr w:type="spellEnd"/>
    </w:p>
    <w:p w14:paraId="041BAC16" w14:textId="72A1DD3A" w:rsidR="00590E91" w:rsidRDefault="00E142F6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Mgr Elżbieta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Misiorna</w:t>
      </w:r>
      <w:proofErr w:type="spellEnd"/>
    </w:p>
    <w:p w14:paraId="46B0FD6B" w14:textId="0EF6DBC0" w:rsidR="008B27F4" w:rsidRDefault="008B27F4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8FB1D" w14:textId="03A66161" w:rsidR="008B27F4" w:rsidRDefault="008B27F4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718D" w14:textId="0FFAE141" w:rsidR="008B27F4" w:rsidRDefault="008B27F4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0227A" w14:textId="68576E12" w:rsidR="008B27F4" w:rsidRDefault="008B27F4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69AE0" w14:textId="77777777" w:rsidR="008B27F4" w:rsidRPr="00590E91" w:rsidRDefault="008B27F4" w:rsidP="00590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D98E8" w14:textId="53DF6660" w:rsidR="00EE64C1" w:rsidRPr="00252946" w:rsidRDefault="00E9300C" w:rsidP="00E05C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RAMOWY </w:t>
      </w:r>
      <w:r w:rsidR="00E05C84" w:rsidRPr="00252946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PRZEBIEGU UROCZYSTOŚCI </w:t>
      </w:r>
      <w:r w:rsidR="00AA250B" w:rsidRPr="00252946">
        <w:rPr>
          <w:rFonts w:ascii="Times New Roman" w:eastAsia="Times New Roman" w:hAnsi="Times New Roman" w:cs="Times New Roman"/>
          <w:b/>
          <w:sz w:val="24"/>
          <w:szCs w:val="24"/>
        </w:rPr>
        <w:t>JUBILEUSZOWYCH</w:t>
      </w:r>
    </w:p>
    <w:p w14:paraId="3C9FC2A4" w14:textId="77777777" w:rsidR="00E9300C" w:rsidRPr="00252946" w:rsidRDefault="00E9300C" w:rsidP="00E05C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AD68F" w14:textId="77777777" w:rsidR="00E9300C" w:rsidRPr="008B27F4" w:rsidRDefault="00E9300C" w:rsidP="008B27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7F4">
        <w:rPr>
          <w:rFonts w:ascii="Times New Roman" w:eastAsia="Times New Roman" w:hAnsi="Times New Roman" w:cs="Times New Roman"/>
          <w:b/>
          <w:sz w:val="24"/>
          <w:szCs w:val="24"/>
        </w:rPr>
        <w:t>16 marca 2023</w:t>
      </w:r>
    </w:p>
    <w:p w14:paraId="4D0602A4" w14:textId="6D7EED53" w:rsidR="00E9300C" w:rsidRPr="008B27F4" w:rsidRDefault="00E9300C" w:rsidP="008B27F4">
      <w:pPr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17.00 – 19.00 Muzyczne Święto Szkoły w Domu Kultury w Komornikach z pokazami </w:t>
      </w:r>
      <w:r w:rsidR="00F22324" w:rsidRPr="008B27F4">
        <w:rPr>
          <w:rFonts w:ascii="Times New Roman" w:hAnsi="Times New Roman" w:cs="Times New Roman"/>
          <w:sz w:val="24"/>
          <w:szCs w:val="24"/>
        </w:rPr>
        <w:t xml:space="preserve">i występami </w:t>
      </w:r>
      <w:r w:rsidR="00DF5608" w:rsidRPr="008B27F4">
        <w:rPr>
          <w:rFonts w:ascii="Times New Roman" w:hAnsi="Times New Roman" w:cs="Times New Roman"/>
          <w:sz w:val="24"/>
          <w:szCs w:val="24"/>
        </w:rPr>
        <w:t xml:space="preserve">uczniów z </w:t>
      </w:r>
      <w:r w:rsidRPr="008B27F4">
        <w:rPr>
          <w:rFonts w:ascii="Times New Roman" w:hAnsi="Times New Roman" w:cs="Times New Roman"/>
          <w:sz w:val="24"/>
          <w:szCs w:val="24"/>
        </w:rPr>
        <w:t>poszczególnych klas</w:t>
      </w:r>
      <w:r w:rsidR="00F22324" w:rsidRPr="008B27F4">
        <w:rPr>
          <w:rFonts w:ascii="Times New Roman" w:hAnsi="Times New Roman" w:cs="Times New Roman"/>
          <w:sz w:val="24"/>
          <w:szCs w:val="24"/>
        </w:rPr>
        <w:t xml:space="preserve"> szkoły </w:t>
      </w:r>
      <w:proofErr w:type="spellStart"/>
      <w:r w:rsidR="00F22324" w:rsidRPr="008B27F4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8B27F4">
        <w:rPr>
          <w:rFonts w:ascii="Times New Roman" w:hAnsi="Times New Roman" w:cs="Times New Roman"/>
          <w:sz w:val="24"/>
          <w:szCs w:val="24"/>
        </w:rPr>
        <w:t xml:space="preserve">, wystawa, wspólne śpiewanie, </w:t>
      </w:r>
      <w:r w:rsidR="00396D35" w:rsidRPr="008B27F4">
        <w:rPr>
          <w:rFonts w:ascii="Times New Roman" w:hAnsi="Times New Roman" w:cs="Times New Roman"/>
          <w:sz w:val="24"/>
          <w:szCs w:val="24"/>
        </w:rPr>
        <w:t>koncert</w:t>
      </w:r>
      <w:r w:rsidR="007D1A26" w:rsidRPr="008B27F4">
        <w:rPr>
          <w:rFonts w:ascii="Times New Roman" w:hAnsi="Times New Roman" w:cs="Times New Roman"/>
          <w:sz w:val="24"/>
          <w:szCs w:val="24"/>
        </w:rPr>
        <w:t xml:space="preserve"> </w:t>
      </w:r>
      <w:r w:rsidRPr="008B27F4">
        <w:rPr>
          <w:rFonts w:ascii="Times New Roman" w:hAnsi="Times New Roman" w:cs="Times New Roman"/>
          <w:sz w:val="24"/>
          <w:szCs w:val="24"/>
        </w:rPr>
        <w:t>szkolnego chóru starszych uczniów SP oraz licealistów</w:t>
      </w:r>
    </w:p>
    <w:p w14:paraId="7AA02D7C" w14:textId="77777777" w:rsidR="00E9300C" w:rsidRPr="008B27F4" w:rsidRDefault="00E9300C" w:rsidP="008B27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7F4">
        <w:rPr>
          <w:rFonts w:ascii="Times New Roman" w:eastAsia="Times New Roman" w:hAnsi="Times New Roman" w:cs="Times New Roman"/>
          <w:b/>
          <w:sz w:val="24"/>
          <w:szCs w:val="24"/>
        </w:rPr>
        <w:t>17 marca 2023</w:t>
      </w:r>
    </w:p>
    <w:p w14:paraId="6DFDDB11" w14:textId="100D8FEE" w:rsidR="00E9300C" w:rsidRPr="008B27F4" w:rsidRDefault="00E9300C" w:rsidP="008B27F4">
      <w:pPr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11.00 – 18.00 Konferencja „</w:t>
      </w:r>
      <w:r w:rsidR="00EC32EC" w:rsidRPr="008B27F4">
        <w:rPr>
          <w:rFonts w:ascii="Times New Roman" w:hAnsi="Times New Roman" w:cs="Times New Roman"/>
          <w:sz w:val="24"/>
          <w:szCs w:val="24"/>
        </w:rPr>
        <w:t>Źródła i konteksty wolności</w:t>
      </w:r>
      <w:r w:rsidRPr="008B27F4">
        <w:rPr>
          <w:rFonts w:ascii="Times New Roman" w:hAnsi="Times New Roman" w:cs="Times New Roman"/>
          <w:sz w:val="24"/>
          <w:szCs w:val="24"/>
        </w:rPr>
        <w:t xml:space="preserve"> w pedagogice i pedagogii </w:t>
      </w:r>
      <w:proofErr w:type="spellStart"/>
      <w:r w:rsidRPr="008B27F4">
        <w:rPr>
          <w:rFonts w:ascii="Times New Roman" w:hAnsi="Times New Roman" w:cs="Times New Roman"/>
          <w:sz w:val="24"/>
          <w:szCs w:val="24"/>
        </w:rPr>
        <w:t>waldorf</w:t>
      </w:r>
      <w:r w:rsidR="00854F18" w:rsidRPr="008B27F4">
        <w:rPr>
          <w:rFonts w:ascii="Times New Roman" w:hAnsi="Times New Roman" w:cs="Times New Roman"/>
          <w:sz w:val="24"/>
          <w:szCs w:val="24"/>
        </w:rPr>
        <w:t>s</w:t>
      </w:r>
      <w:r w:rsidRPr="008B27F4">
        <w:rPr>
          <w:rFonts w:ascii="Times New Roman" w:hAnsi="Times New Roman" w:cs="Times New Roman"/>
          <w:sz w:val="24"/>
          <w:szCs w:val="24"/>
        </w:rPr>
        <w:t>kiej</w:t>
      </w:r>
      <w:proofErr w:type="spellEnd"/>
      <w:r w:rsidR="00EC32EC" w:rsidRPr="008B27F4">
        <w:rPr>
          <w:rFonts w:ascii="Times New Roman" w:hAnsi="Times New Roman" w:cs="Times New Roman"/>
          <w:sz w:val="24"/>
          <w:szCs w:val="24"/>
        </w:rPr>
        <w:t>. Przeszłość-teraźniejszość</w:t>
      </w:r>
      <w:r w:rsidR="00854F18" w:rsidRPr="008B27F4">
        <w:rPr>
          <w:rFonts w:ascii="Times New Roman" w:hAnsi="Times New Roman" w:cs="Times New Roman"/>
          <w:sz w:val="24"/>
          <w:szCs w:val="24"/>
        </w:rPr>
        <w:t xml:space="preserve">-przyszłość </w:t>
      </w:r>
      <w:r w:rsidRPr="008B27F4">
        <w:rPr>
          <w:rFonts w:ascii="Times New Roman" w:hAnsi="Times New Roman" w:cs="Times New Roman"/>
          <w:sz w:val="24"/>
          <w:szCs w:val="24"/>
        </w:rPr>
        <w:t xml:space="preserve">” w </w:t>
      </w:r>
      <w:r w:rsidR="00EB6F44" w:rsidRPr="008B27F4">
        <w:rPr>
          <w:rFonts w:ascii="Times New Roman" w:hAnsi="Times New Roman" w:cs="Times New Roman"/>
          <w:sz w:val="24"/>
          <w:szCs w:val="24"/>
        </w:rPr>
        <w:t>a</w:t>
      </w:r>
      <w:r w:rsidRPr="008B27F4">
        <w:rPr>
          <w:rFonts w:ascii="Times New Roman" w:hAnsi="Times New Roman" w:cs="Times New Roman"/>
          <w:sz w:val="24"/>
          <w:szCs w:val="24"/>
        </w:rPr>
        <w:t>uli</w:t>
      </w:r>
      <w:r w:rsidR="00EB6F44" w:rsidRPr="008B27F4">
        <w:rPr>
          <w:rFonts w:ascii="Times New Roman" w:hAnsi="Times New Roman" w:cs="Times New Roman"/>
          <w:sz w:val="24"/>
          <w:szCs w:val="24"/>
        </w:rPr>
        <w:t xml:space="preserve"> B bud. F;</w:t>
      </w: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  <w:r w:rsidR="00EB6F44" w:rsidRPr="008B27F4">
        <w:rPr>
          <w:rFonts w:ascii="Times New Roman" w:hAnsi="Times New Roman" w:cs="Times New Roman"/>
          <w:sz w:val="24"/>
          <w:szCs w:val="24"/>
        </w:rPr>
        <w:t xml:space="preserve">WSE </w:t>
      </w:r>
      <w:r w:rsidRPr="008B27F4">
        <w:rPr>
          <w:rFonts w:ascii="Times New Roman" w:hAnsi="Times New Roman" w:cs="Times New Roman"/>
          <w:sz w:val="24"/>
          <w:szCs w:val="24"/>
        </w:rPr>
        <w:t xml:space="preserve">UAM </w:t>
      </w:r>
      <w:r w:rsidR="00EB6F44" w:rsidRPr="008B27F4">
        <w:rPr>
          <w:rFonts w:ascii="Times New Roman" w:hAnsi="Times New Roman" w:cs="Times New Roman"/>
          <w:sz w:val="24"/>
          <w:szCs w:val="24"/>
        </w:rPr>
        <w:t>ul. Szamarzewskiego 89</w:t>
      </w:r>
      <w:r w:rsidRPr="008B27F4">
        <w:rPr>
          <w:rFonts w:ascii="Times New Roman" w:hAnsi="Times New Roman" w:cs="Times New Roman"/>
          <w:sz w:val="24"/>
          <w:szCs w:val="24"/>
        </w:rPr>
        <w:t xml:space="preserve">, wystawa, </w:t>
      </w:r>
      <w:r w:rsidR="00632220" w:rsidRPr="008B27F4">
        <w:rPr>
          <w:rFonts w:ascii="Times New Roman" w:hAnsi="Times New Roman" w:cs="Times New Roman"/>
          <w:sz w:val="24"/>
          <w:szCs w:val="24"/>
        </w:rPr>
        <w:t xml:space="preserve">spektakl </w:t>
      </w:r>
      <w:r w:rsidR="00472AD6" w:rsidRPr="008B27F4">
        <w:rPr>
          <w:rFonts w:ascii="Times New Roman" w:hAnsi="Times New Roman" w:cs="Times New Roman"/>
          <w:sz w:val="24"/>
          <w:szCs w:val="24"/>
        </w:rPr>
        <w:t>teatralny, koncert</w:t>
      </w:r>
      <w:r w:rsidRPr="008B27F4">
        <w:rPr>
          <w:rFonts w:ascii="Times New Roman" w:hAnsi="Times New Roman" w:cs="Times New Roman"/>
          <w:sz w:val="24"/>
          <w:szCs w:val="24"/>
        </w:rPr>
        <w:t xml:space="preserve"> szkolnego chóru starszych uczniów SP oraz licealistów</w:t>
      </w:r>
    </w:p>
    <w:p w14:paraId="3ECA001B" w14:textId="77777777" w:rsidR="00E9300C" w:rsidRPr="008B27F4" w:rsidRDefault="00E9300C" w:rsidP="008B27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7F4">
        <w:rPr>
          <w:rFonts w:ascii="Times New Roman" w:eastAsia="Times New Roman" w:hAnsi="Times New Roman" w:cs="Times New Roman"/>
          <w:b/>
          <w:sz w:val="24"/>
          <w:szCs w:val="24"/>
        </w:rPr>
        <w:t>18 marca 2023</w:t>
      </w:r>
    </w:p>
    <w:p w14:paraId="6672D90F" w14:textId="47287ADD" w:rsidR="00E9300C" w:rsidRPr="008B27F4" w:rsidRDefault="00E9300C" w:rsidP="008B27F4">
      <w:pPr>
        <w:jc w:val="both"/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9.30 – 17.00 </w:t>
      </w:r>
      <w:r w:rsidR="00AA250B" w:rsidRPr="008B27F4">
        <w:rPr>
          <w:rFonts w:ascii="Times New Roman" w:hAnsi="Times New Roman" w:cs="Times New Roman"/>
          <w:sz w:val="24"/>
          <w:szCs w:val="24"/>
        </w:rPr>
        <w:t>Zajęcia warsztatowe</w:t>
      </w:r>
      <w:r w:rsidR="00854F18" w:rsidRPr="008B27F4">
        <w:rPr>
          <w:rFonts w:ascii="Times New Roman" w:hAnsi="Times New Roman" w:cs="Times New Roman"/>
          <w:sz w:val="24"/>
          <w:szCs w:val="24"/>
        </w:rPr>
        <w:t>:</w:t>
      </w:r>
      <w:r w:rsidRPr="008B27F4">
        <w:rPr>
          <w:rFonts w:ascii="Times New Roman" w:hAnsi="Times New Roman" w:cs="Times New Roman"/>
          <w:sz w:val="24"/>
          <w:szCs w:val="24"/>
        </w:rPr>
        <w:t xml:space="preserve"> rzemieślnicz</w:t>
      </w:r>
      <w:r w:rsidR="00AA250B" w:rsidRPr="008B27F4">
        <w:rPr>
          <w:rFonts w:ascii="Times New Roman" w:hAnsi="Times New Roman" w:cs="Times New Roman"/>
          <w:sz w:val="24"/>
          <w:szCs w:val="24"/>
        </w:rPr>
        <w:t>e</w:t>
      </w:r>
      <w:r w:rsidRPr="008B27F4">
        <w:rPr>
          <w:rFonts w:ascii="Times New Roman" w:hAnsi="Times New Roman" w:cs="Times New Roman"/>
          <w:sz w:val="24"/>
          <w:szCs w:val="24"/>
        </w:rPr>
        <w:t xml:space="preserve"> i artystyczn</w:t>
      </w:r>
      <w:r w:rsidR="00AA250B" w:rsidRPr="008B27F4">
        <w:rPr>
          <w:rFonts w:ascii="Times New Roman" w:hAnsi="Times New Roman" w:cs="Times New Roman"/>
          <w:sz w:val="24"/>
          <w:szCs w:val="24"/>
        </w:rPr>
        <w:t>e</w:t>
      </w:r>
      <w:r w:rsidRPr="008B27F4">
        <w:rPr>
          <w:rFonts w:ascii="Times New Roman" w:hAnsi="Times New Roman" w:cs="Times New Roman"/>
          <w:sz w:val="24"/>
          <w:szCs w:val="24"/>
        </w:rPr>
        <w:t xml:space="preserve"> w budynku Szkoły w Wirach</w:t>
      </w:r>
      <w:r w:rsidR="00854F18" w:rsidRPr="008B27F4">
        <w:rPr>
          <w:rFonts w:ascii="Times New Roman" w:hAnsi="Times New Roman" w:cs="Times New Roman"/>
          <w:sz w:val="24"/>
          <w:szCs w:val="24"/>
        </w:rPr>
        <w:t xml:space="preserve">, ul. </w:t>
      </w:r>
      <w:r w:rsidR="00C211D2" w:rsidRPr="008B27F4">
        <w:rPr>
          <w:rFonts w:ascii="Times New Roman" w:hAnsi="Times New Roman" w:cs="Times New Roman"/>
          <w:sz w:val="24"/>
          <w:szCs w:val="24"/>
        </w:rPr>
        <w:t>Szreniawska 6.</w:t>
      </w:r>
    </w:p>
    <w:p w14:paraId="71386DD9" w14:textId="6ECC284D" w:rsidR="00C211D2" w:rsidRDefault="00C211D2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C680A" w14:textId="6340F31F" w:rsidR="00C211D2" w:rsidRDefault="00C211D2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BE379" w14:textId="3C12726C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C6E6E" w14:textId="19E53998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F4893" w14:textId="55EFE666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BD54" w14:textId="537A3D65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22B87" w14:textId="699C99BB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283E9" w14:textId="3C4B477A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1F840" w14:textId="799D7C6C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B3EE3" w14:textId="0F68437D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1CEA7" w14:textId="3091B802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CE84F" w14:textId="5E7918C2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7A031" w14:textId="2D897036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29D7D" w14:textId="55807E07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FC688" w14:textId="04203025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39BA9" w14:textId="73D78047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1147D" w14:textId="005BBA15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E73B8" w14:textId="77777777" w:rsidR="008B27F4" w:rsidRDefault="008B27F4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D7F92" w14:textId="77777777" w:rsidR="00C211D2" w:rsidRDefault="00C211D2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2C5C6" w14:textId="52070F6A" w:rsidR="00F766C9" w:rsidRPr="00252946" w:rsidRDefault="00F766C9" w:rsidP="00F76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SZCZEGÓŁOWY PROGRAM PRZEBIEGU UROCZYSTOŚCI </w:t>
      </w:r>
    </w:p>
    <w:p w14:paraId="3CBA3F3B" w14:textId="77777777" w:rsidR="00F766C9" w:rsidRPr="00252946" w:rsidRDefault="00F766C9" w:rsidP="00F766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88F7A" w14:textId="77777777" w:rsidR="00F766C9" w:rsidRPr="00252946" w:rsidRDefault="00F766C9" w:rsidP="00D43C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t>Czwartek, 16 marca 2023</w:t>
      </w:r>
    </w:p>
    <w:p w14:paraId="59451B61" w14:textId="77777777" w:rsidR="00D43CC0" w:rsidRPr="00252946" w:rsidRDefault="00D43CC0" w:rsidP="00D43C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82CD5" w14:textId="6405E6B6" w:rsidR="00F766C9" w:rsidRPr="00252946" w:rsidRDefault="00F766C9" w:rsidP="00F766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946">
        <w:rPr>
          <w:rFonts w:ascii="Times New Roman" w:eastAsia="Times New Roman" w:hAnsi="Times New Roman" w:cs="Times New Roman"/>
          <w:b/>
          <w:sz w:val="28"/>
          <w:szCs w:val="28"/>
        </w:rPr>
        <w:t>Święt</w:t>
      </w:r>
      <w:r w:rsidR="00D11898" w:rsidRPr="0025294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252946">
        <w:rPr>
          <w:rFonts w:ascii="Times New Roman" w:eastAsia="Times New Roman" w:hAnsi="Times New Roman" w:cs="Times New Roman"/>
          <w:b/>
          <w:sz w:val="28"/>
          <w:szCs w:val="28"/>
        </w:rPr>
        <w:t xml:space="preserve"> Szkoły </w:t>
      </w:r>
    </w:p>
    <w:p w14:paraId="451CC3FE" w14:textId="77777777" w:rsidR="00F766C9" w:rsidRPr="00252946" w:rsidRDefault="00F766C9" w:rsidP="00F766C9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52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Aula Centrum Tradycji i Kultury Gminy Komorniki</w:t>
      </w:r>
    </w:p>
    <w:p w14:paraId="7B97AE3A" w14:textId="77777777" w:rsidR="00F766C9" w:rsidRPr="00252946" w:rsidRDefault="00F766C9" w:rsidP="00F766C9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52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ul. Kościelna 37, Komorniki</w:t>
      </w:r>
    </w:p>
    <w:p w14:paraId="0503E7CD" w14:textId="77777777" w:rsidR="00F766C9" w:rsidRPr="00252946" w:rsidRDefault="00F766C9" w:rsidP="00F766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0595A" w14:textId="059CE94A" w:rsidR="00F766C9" w:rsidRPr="008B27F4" w:rsidRDefault="00F766C9" w:rsidP="00F766C9">
      <w:p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16.30 –</w:t>
      </w:r>
      <w:r w:rsidR="00525DF3" w:rsidRPr="008B27F4">
        <w:rPr>
          <w:rFonts w:ascii="Times New Roman" w:hAnsi="Times New Roman" w:cs="Times New Roman"/>
          <w:sz w:val="24"/>
          <w:szCs w:val="24"/>
        </w:rPr>
        <w:t xml:space="preserve"> 17.00</w:t>
      </w:r>
      <w:r w:rsidRPr="008B27F4">
        <w:rPr>
          <w:rFonts w:ascii="Times New Roman" w:hAnsi="Times New Roman" w:cs="Times New Roman"/>
          <w:sz w:val="24"/>
          <w:szCs w:val="24"/>
        </w:rPr>
        <w:t xml:space="preserve"> </w:t>
      </w:r>
      <w:r w:rsidR="00525DF3" w:rsidRPr="008B27F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B27F4">
        <w:rPr>
          <w:rFonts w:ascii="Times New Roman" w:hAnsi="Times New Roman" w:cs="Times New Roman"/>
          <w:b/>
          <w:bCs/>
          <w:sz w:val="24"/>
          <w:szCs w:val="24"/>
        </w:rPr>
        <w:t xml:space="preserve">ejestracja </w:t>
      </w:r>
      <w:r w:rsidR="00EB6F44" w:rsidRPr="008B27F4">
        <w:rPr>
          <w:rFonts w:ascii="Times New Roman" w:hAnsi="Times New Roman" w:cs="Times New Roman"/>
          <w:b/>
          <w:bCs/>
          <w:sz w:val="24"/>
          <w:szCs w:val="24"/>
        </w:rPr>
        <w:t>uczestników</w:t>
      </w:r>
    </w:p>
    <w:p w14:paraId="16D075D0" w14:textId="28675D36" w:rsidR="00F766C9" w:rsidRPr="008B27F4" w:rsidRDefault="00F766C9" w:rsidP="00F766C9">
      <w:p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 xml:space="preserve">17.00 – 19.00 </w:t>
      </w:r>
      <w:r w:rsidRPr="008B27F4">
        <w:rPr>
          <w:rFonts w:ascii="Times New Roman" w:hAnsi="Times New Roman" w:cs="Times New Roman"/>
          <w:b/>
          <w:bCs/>
          <w:sz w:val="24"/>
          <w:szCs w:val="24"/>
        </w:rPr>
        <w:t>Muzyczne Święto Szkoły</w:t>
      </w:r>
      <w:r w:rsidRPr="008B27F4">
        <w:rPr>
          <w:rFonts w:ascii="Times New Roman" w:hAnsi="Times New Roman" w:cs="Times New Roman"/>
          <w:sz w:val="24"/>
          <w:szCs w:val="24"/>
        </w:rPr>
        <w:t xml:space="preserve"> z pokazami </w:t>
      </w:r>
      <w:r w:rsidR="00DF5608" w:rsidRPr="008B27F4">
        <w:rPr>
          <w:rFonts w:ascii="Times New Roman" w:hAnsi="Times New Roman" w:cs="Times New Roman"/>
          <w:sz w:val="24"/>
          <w:szCs w:val="24"/>
        </w:rPr>
        <w:t xml:space="preserve">i występami uczniów z </w:t>
      </w:r>
      <w:r w:rsidRPr="008B27F4">
        <w:rPr>
          <w:rFonts w:ascii="Times New Roman" w:hAnsi="Times New Roman" w:cs="Times New Roman"/>
          <w:sz w:val="24"/>
          <w:szCs w:val="24"/>
        </w:rPr>
        <w:t xml:space="preserve">poszczególnych klas, </w:t>
      </w:r>
      <w:r w:rsidR="000F2DE7" w:rsidRPr="008B27F4">
        <w:rPr>
          <w:rFonts w:ascii="Times New Roman" w:hAnsi="Times New Roman" w:cs="Times New Roman"/>
          <w:sz w:val="24"/>
          <w:szCs w:val="24"/>
        </w:rPr>
        <w:t>spektakl</w:t>
      </w:r>
      <w:r w:rsidR="00D23D6F" w:rsidRPr="008B27F4">
        <w:rPr>
          <w:rFonts w:ascii="Times New Roman" w:hAnsi="Times New Roman" w:cs="Times New Roman"/>
          <w:sz w:val="24"/>
          <w:szCs w:val="24"/>
        </w:rPr>
        <w:t>em</w:t>
      </w:r>
      <w:r w:rsidR="000F2DE7" w:rsidRPr="008B27F4">
        <w:rPr>
          <w:rFonts w:ascii="Times New Roman" w:hAnsi="Times New Roman" w:cs="Times New Roman"/>
          <w:sz w:val="24"/>
          <w:szCs w:val="24"/>
        </w:rPr>
        <w:t xml:space="preserve"> teatralny</w:t>
      </w:r>
      <w:r w:rsidR="00D23D6F" w:rsidRPr="008B27F4">
        <w:rPr>
          <w:rFonts w:ascii="Times New Roman" w:hAnsi="Times New Roman" w:cs="Times New Roman"/>
          <w:sz w:val="24"/>
          <w:szCs w:val="24"/>
        </w:rPr>
        <w:t>m</w:t>
      </w:r>
      <w:r w:rsidR="00DC68E7" w:rsidRPr="008B27F4">
        <w:rPr>
          <w:rFonts w:ascii="Times New Roman" w:hAnsi="Times New Roman" w:cs="Times New Roman"/>
          <w:sz w:val="24"/>
          <w:szCs w:val="24"/>
        </w:rPr>
        <w:t xml:space="preserve"> w wykonaniu uczniów</w:t>
      </w:r>
      <w:r w:rsidRPr="008B27F4">
        <w:rPr>
          <w:rFonts w:ascii="Times New Roman" w:hAnsi="Times New Roman" w:cs="Times New Roman"/>
          <w:sz w:val="24"/>
          <w:szCs w:val="24"/>
        </w:rPr>
        <w:t xml:space="preserve"> klas 3 i 4 i </w:t>
      </w:r>
      <w:r w:rsidR="00291D20" w:rsidRPr="008B27F4">
        <w:rPr>
          <w:rFonts w:ascii="Times New Roman" w:hAnsi="Times New Roman" w:cs="Times New Roman"/>
          <w:sz w:val="24"/>
          <w:szCs w:val="24"/>
        </w:rPr>
        <w:t>koncertem</w:t>
      </w:r>
      <w:r w:rsidRPr="008B27F4">
        <w:rPr>
          <w:rFonts w:ascii="Times New Roman" w:hAnsi="Times New Roman" w:cs="Times New Roman"/>
          <w:sz w:val="24"/>
          <w:szCs w:val="24"/>
        </w:rPr>
        <w:t xml:space="preserve"> szkolnego chóru</w:t>
      </w:r>
    </w:p>
    <w:p w14:paraId="07E4292C" w14:textId="724111C4" w:rsidR="00F33A68" w:rsidRPr="008B27F4" w:rsidRDefault="00EB6F44" w:rsidP="005F0009">
      <w:pPr>
        <w:rPr>
          <w:rFonts w:ascii="Times New Roman" w:hAnsi="Times New Roman" w:cs="Times New Roman"/>
          <w:sz w:val="24"/>
          <w:szCs w:val="24"/>
        </w:rPr>
      </w:pPr>
      <w:r w:rsidRPr="008B27F4">
        <w:rPr>
          <w:rFonts w:ascii="Times New Roman" w:hAnsi="Times New Roman" w:cs="Times New Roman"/>
          <w:sz w:val="24"/>
          <w:szCs w:val="24"/>
        </w:rPr>
        <w:t>W</w:t>
      </w:r>
      <w:r w:rsidR="00F766C9" w:rsidRPr="008B27F4">
        <w:rPr>
          <w:rFonts w:ascii="Times New Roman" w:hAnsi="Times New Roman" w:cs="Times New Roman"/>
          <w:sz w:val="24"/>
          <w:szCs w:val="24"/>
        </w:rPr>
        <w:t xml:space="preserve">ystawa zdjęć i prac </w:t>
      </w:r>
      <w:r w:rsidR="00AA250B" w:rsidRPr="008B27F4">
        <w:rPr>
          <w:rFonts w:ascii="Times New Roman" w:hAnsi="Times New Roman" w:cs="Times New Roman"/>
          <w:sz w:val="24"/>
          <w:szCs w:val="24"/>
        </w:rPr>
        <w:t>uczniów i nauczycieli</w:t>
      </w:r>
      <w:r w:rsidRPr="008B27F4">
        <w:rPr>
          <w:rFonts w:ascii="Times New Roman" w:hAnsi="Times New Roman" w:cs="Times New Roman"/>
          <w:sz w:val="24"/>
          <w:szCs w:val="24"/>
        </w:rPr>
        <w:t xml:space="preserve"> oraz </w:t>
      </w:r>
      <w:r w:rsidR="00F766C9" w:rsidRPr="008B27F4">
        <w:rPr>
          <w:rFonts w:ascii="Times New Roman" w:hAnsi="Times New Roman" w:cs="Times New Roman"/>
          <w:sz w:val="24"/>
          <w:szCs w:val="24"/>
        </w:rPr>
        <w:t>wspólne śpiewanie</w:t>
      </w:r>
    </w:p>
    <w:p w14:paraId="45538F8D" w14:textId="31B6FE19" w:rsidR="00AB192C" w:rsidRDefault="00AB192C" w:rsidP="005F0009">
      <w:pPr>
        <w:rPr>
          <w:rFonts w:ascii="Times New Roman" w:hAnsi="Times New Roman" w:cs="Times New Roman"/>
        </w:rPr>
      </w:pPr>
    </w:p>
    <w:p w14:paraId="543ED1CF" w14:textId="0903CC0B" w:rsidR="00AB192C" w:rsidRDefault="00AB192C" w:rsidP="005F0009">
      <w:pPr>
        <w:rPr>
          <w:rFonts w:ascii="Times New Roman" w:hAnsi="Times New Roman" w:cs="Times New Roman"/>
        </w:rPr>
      </w:pPr>
    </w:p>
    <w:p w14:paraId="71B76D4D" w14:textId="5802F512" w:rsidR="00AB192C" w:rsidRDefault="00AB192C" w:rsidP="005F0009">
      <w:pPr>
        <w:rPr>
          <w:rFonts w:ascii="Times New Roman" w:hAnsi="Times New Roman" w:cs="Times New Roman"/>
        </w:rPr>
      </w:pPr>
    </w:p>
    <w:p w14:paraId="0480AB81" w14:textId="57401FEC" w:rsidR="008B27F4" w:rsidRDefault="008B27F4" w:rsidP="005F0009">
      <w:pPr>
        <w:rPr>
          <w:rFonts w:ascii="Times New Roman" w:hAnsi="Times New Roman" w:cs="Times New Roman"/>
        </w:rPr>
      </w:pPr>
    </w:p>
    <w:p w14:paraId="52157314" w14:textId="1BECB802" w:rsidR="008B27F4" w:rsidRDefault="008B27F4" w:rsidP="005F0009">
      <w:pPr>
        <w:rPr>
          <w:rFonts w:ascii="Times New Roman" w:hAnsi="Times New Roman" w:cs="Times New Roman"/>
        </w:rPr>
      </w:pPr>
    </w:p>
    <w:p w14:paraId="635BF439" w14:textId="59B52431" w:rsidR="008B27F4" w:rsidRDefault="008B27F4" w:rsidP="005F0009">
      <w:pPr>
        <w:rPr>
          <w:rFonts w:ascii="Times New Roman" w:hAnsi="Times New Roman" w:cs="Times New Roman"/>
        </w:rPr>
      </w:pPr>
    </w:p>
    <w:p w14:paraId="153A64D0" w14:textId="7C3A4072" w:rsidR="008B27F4" w:rsidRDefault="008B27F4" w:rsidP="005F0009">
      <w:pPr>
        <w:rPr>
          <w:rFonts w:ascii="Times New Roman" w:hAnsi="Times New Roman" w:cs="Times New Roman"/>
        </w:rPr>
      </w:pPr>
    </w:p>
    <w:p w14:paraId="61C76127" w14:textId="38E70C3B" w:rsidR="008B27F4" w:rsidRDefault="008B27F4" w:rsidP="005F0009">
      <w:pPr>
        <w:rPr>
          <w:rFonts w:ascii="Times New Roman" w:hAnsi="Times New Roman" w:cs="Times New Roman"/>
        </w:rPr>
      </w:pPr>
    </w:p>
    <w:p w14:paraId="12CCFEF7" w14:textId="5D5E00CD" w:rsidR="008B27F4" w:rsidRDefault="008B27F4" w:rsidP="005F0009">
      <w:pPr>
        <w:rPr>
          <w:rFonts w:ascii="Times New Roman" w:hAnsi="Times New Roman" w:cs="Times New Roman"/>
        </w:rPr>
      </w:pPr>
    </w:p>
    <w:p w14:paraId="7A51A5B7" w14:textId="294F573E" w:rsidR="008B27F4" w:rsidRDefault="008B27F4" w:rsidP="005F0009">
      <w:pPr>
        <w:rPr>
          <w:rFonts w:ascii="Times New Roman" w:hAnsi="Times New Roman" w:cs="Times New Roman"/>
        </w:rPr>
      </w:pPr>
    </w:p>
    <w:p w14:paraId="63D29F71" w14:textId="223B9B8D" w:rsidR="008B27F4" w:rsidRDefault="008B27F4" w:rsidP="005F0009">
      <w:pPr>
        <w:rPr>
          <w:rFonts w:ascii="Times New Roman" w:hAnsi="Times New Roman" w:cs="Times New Roman"/>
        </w:rPr>
      </w:pPr>
    </w:p>
    <w:p w14:paraId="63CB4078" w14:textId="07752A0B" w:rsidR="008B27F4" w:rsidRDefault="008B27F4" w:rsidP="005F0009">
      <w:pPr>
        <w:rPr>
          <w:rFonts w:ascii="Times New Roman" w:hAnsi="Times New Roman" w:cs="Times New Roman"/>
        </w:rPr>
      </w:pPr>
    </w:p>
    <w:p w14:paraId="34DA916F" w14:textId="400A13F5" w:rsidR="008B27F4" w:rsidRDefault="008B27F4" w:rsidP="005F0009">
      <w:pPr>
        <w:rPr>
          <w:rFonts w:ascii="Times New Roman" w:hAnsi="Times New Roman" w:cs="Times New Roman"/>
        </w:rPr>
      </w:pPr>
    </w:p>
    <w:p w14:paraId="5DAC8687" w14:textId="3EB1D1CB" w:rsidR="008B27F4" w:rsidRDefault="008B27F4" w:rsidP="005F0009">
      <w:pPr>
        <w:rPr>
          <w:rFonts w:ascii="Times New Roman" w:hAnsi="Times New Roman" w:cs="Times New Roman"/>
        </w:rPr>
      </w:pPr>
    </w:p>
    <w:p w14:paraId="46CA300A" w14:textId="55A1BA8F" w:rsidR="008B27F4" w:rsidRDefault="008B27F4" w:rsidP="005F0009">
      <w:pPr>
        <w:rPr>
          <w:rFonts w:ascii="Times New Roman" w:hAnsi="Times New Roman" w:cs="Times New Roman"/>
        </w:rPr>
      </w:pPr>
    </w:p>
    <w:p w14:paraId="387EF25E" w14:textId="7924C1A2" w:rsidR="008B27F4" w:rsidRDefault="008B27F4" w:rsidP="005F0009">
      <w:pPr>
        <w:rPr>
          <w:rFonts w:ascii="Times New Roman" w:hAnsi="Times New Roman" w:cs="Times New Roman"/>
        </w:rPr>
      </w:pPr>
    </w:p>
    <w:p w14:paraId="12255A9E" w14:textId="3E120F21" w:rsidR="008B27F4" w:rsidRDefault="008B27F4" w:rsidP="005F0009">
      <w:pPr>
        <w:rPr>
          <w:rFonts w:ascii="Times New Roman" w:hAnsi="Times New Roman" w:cs="Times New Roman"/>
        </w:rPr>
      </w:pPr>
    </w:p>
    <w:p w14:paraId="55DB3383" w14:textId="77777777" w:rsidR="008B27F4" w:rsidRDefault="008B27F4" w:rsidP="005F0009">
      <w:pPr>
        <w:rPr>
          <w:rFonts w:ascii="Times New Roman" w:hAnsi="Times New Roman" w:cs="Times New Roman"/>
        </w:rPr>
      </w:pPr>
    </w:p>
    <w:p w14:paraId="1EE607DF" w14:textId="79C8C8BB" w:rsidR="00AB192C" w:rsidRDefault="00AB192C" w:rsidP="005F0009">
      <w:pPr>
        <w:rPr>
          <w:rFonts w:ascii="Times New Roman" w:hAnsi="Times New Roman" w:cs="Times New Roman"/>
        </w:rPr>
      </w:pPr>
    </w:p>
    <w:p w14:paraId="26C99C28" w14:textId="77777777" w:rsidR="00AB192C" w:rsidRPr="005F0009" w:rsidRDefault="00AB192C" w:rsidP="005F0009">
      <w:pPr>
        <w:rPr>
          <w:rFonts w:ascii="Times New Roman" w:hAnsi="Times New Roman" w:cs="Times New Roman"/>
        </w:rPr>
      </w:pPr>
    </w:p>
    <w:p w14:paraId="714A4168" w14:textId="73E72860" w:rsidR="00F766C9" w:rsidRPr="00252946" w:rsidRDefault="00F766C9" w:rsidP="00D43C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Piątek, 17.03.2023 </w:t>
      </w:r>
    </w:p>
    <w:p w14:paraId="48BC292B" w14:textId="77777777" w:rsidR="00344CBE" w:rsidRPr="00252946" w:rsidRDefault="00344CBE" w:rsidP="00D43CC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843028" w14:textId="77777777" w:rsidR="00E05C84" w:rsidRPr="00561323" w:rsidRDefault="00E05C84" w:rsidP="00E05C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323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KONFERENCJI: </w:t>
      </w:r>
    </w:p>
    <w:p w14:paraId="6B38710E" w14:textId="00A14FBF" w:rsidR="00E05C84" w:rsidRPr="00561323" w:rsidRDefault="00AB610C" w:rsidP="00E0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„Źródła i konteksty wolności w pedagogice i pedagogii </w:t>
      </w:r>
      <w:proofErr w:type="spellStart"/>
      <w:r w:rsidRPr="00561323">
        <w:rPr>
          <w:rFonts w:ascii="Times New Roman" w:hAnsi="Times New Roman" w:cs="Times New Roman"/>
          <w:b/>
          <w:sz w:val="28"/>
          <w:szCs w:val="28"/>
        </w:rPr>
        <w:t>waldorfskiej</w:t>
      </w:r>
      <w:proofErr w:type="spellEnd"/>
      <w:r w:rsidRPr="00561323">
        <w:rPr>
          <w:rFonts w:ascii="Times New Roman" w:hAnsi="Times New Roman" w:cs="Times New Roman"/>
          <w:b/>
          <w:sz w:val="28"/>
          <w:szCs w:val="28"/>
        </w:rPr>
        <w:t>. Przeszłość-teraźniejszość-przyszłość”</w:t>
      </w:r>
    </w:p>
    <w:p w14:paraId="53B4DCE9" w14:textId="44FB4E78" w:rsidR="00E05C84" w:rsidRPr="00561323" w:rsidRDefault="00E05C84" w:rsidP="00E05C84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Wydział Studiów Edukacyjnych</w:t>
      </w:r>
      <w:r w:rsidR="00D13B7C"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Uniwersytet</w:t>
      </w:r>
      <w:r w:rsidR="00D13B7C"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</w:t>
      </w:r>
      <w:r w:rsidR="00EB6F44"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im. A. Mickiewicza w Poznaniu</w:t>
      </w:r>
    </w:p>
    <w:p w14:paraId="5C8BAF49" w14:textId="77777777" w:rsidR="00E05C84" w:rsidRPr="00561323" w:rsidRDefault="00E05C84" w:rsidP="00E05C84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613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ul. Szamarzewskiego 89 bud. E, aula B</w:t>
      </w:r>
    </w:p>
    <w:p w14:paraId="75D058C9" w14:textId="5B36EE03" w:rsidR="00AC13EB" w:rsidRPr="00AB192C" w:rsidRDefault="00AC13EB" w:rsidP="00AC13EB">
      <w:pPr>
        <w:jc w:val="center"/>
        <w:rPr>
          <w:rFonts w:ascii="Times New Roman" w:hAnsi="Times New Roman" w:cs="Times New Roman"/>
          <w:color w:val="0070C0"/>
        </w:rPr>
      </w:pPr>
      <w:r w:rsidRPr="00AB192C">
        <w:rPr>
          <w:rFonts w:ascii="Times New Roman" w:hAnsi="Times New Roman" w:cs="Times New Roman"/>
          <w:color w:val="0070C0"/>
        </w:rPr>
        <w:t xml:space="preserve">Opłata rejestracyjna </w:t>
      </w:r>
      <w:r w:rsidR="00AB192C" w:rsidRPr="00AB192C">
        <w:rPr>
          <w:rFonts w:ascii="Times New Roman" w:hAnsi="Times New Roman" w:cs="Times New Roman"/>
          <w:color w:val="0070C0"/>
        </w:rPr>
        <w:t>40</w:t>
      </w:r>
      <w:r w:rsidRPr="00AB192C">
        <w:rPr>
          <w:rFonts w:ascii="Times New Roman" w:hAnsi="Times New Roman" w:cs="Times New Roman"/>
          <w:color w:val="0070C0"/>
        </w:rPr>
        <w:t xml:space="preserve"> zł, zawiera serwis kawowy i ciepły posiłek</w:t>
      </w:r>
    </w:p>
    <w:p w14:paraId="65D6B1E6" w14:textId="14FEEFD7" w:rsidR="00AC13EB" w:rsidRDefault="00AC13EB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1343C720" w14:textId="77777777" w:rsidR="008B27F4" w:rsidRPr="00252946" w:rsidRDefault="008B27F4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</w:p>
    <w:p w14:paraId="7873A330" w14:textId="44289CC1" w:rsidR="004212E6" w:rsidRPr="00252946" w:rsidRDefault="004212E6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  <w:bdr w:val="none" w:sz="0" w:space="0" w:color="000000"/>
        </w:rPr>
      </w:pPr>
      <w:r w:rsidRPr="00252946">
        <w:rPr>
          <w:rFonts w:ascii="Times New Roman" w:hAnsi="Times New Roman" w:cs="Times New Roman"/>
          <w:bdr w:val="none" w:sz="0" w:space="0" w:color="000000"/>
        </w:rPr>
        <w:t>10.</w:t>
      </w:r>
      <w:r w:rsidR="00590E91">
        <w:rPr>
          <w:rFonts w:ascii="Times New Roman" w:hAnsi="Times New Roman" w:cs="Times New Roman"/>
          <w:bdr w:val="none" w:sz="0" w:space="0" w:color="000000"/>
        </w:rPr>
        <w:t>00</w:t>
      </w:r>
      <w:r w:rsidRPr="00252946">
        <w:rPr>
          <w:rFonts w:ascii="Times New Roman" w:hAnsi="Times New Roman" w:cs="Times New Roman"/>
          <w:bdr w:val="none" w:sz="0" w:space="0" w:color="000000"/>
        </w:rPr>
        <w:t>-1</w:t>
      </w:r>
      <w:r w:rsidR="00590E91">
        <w:rPr>
          <w:rFonts w:ascii="Times New Roman" w:hAnsi="Times New Roman" w:cs="Times New Roman"/>
          <w:bdr w:val="none" w:sz="0" w:space="0" w:color="000000"/>
        </w:rPr>
        <w:t>0</w:t>
      </w:r>
      <w:r w:rsidRPr="00252946">
        <w:rPr>
          <w:rFonts w:ascii="Times New Roman" w:hAnsi="Times New Roman" w:cs="Times New Roman"/>
          <w:bdr w:val="none" w:sz="0" w:space="0" w:color="000000"/>
        </w:rPr>
        <w:t>.</w:t>
      </w:r>
      <w:r w:rsidR="00590E91">
        <w:rPr>
          <w:rFonts w:ascii="Times New Roman" w:hAnsi="Times New Roman" w:cs="Times New Roman"/>
          <w:bdr w:val="none" w:sz="0" w:space="0" w:color="000000"/>
        </w:rPr>
        <w:t>3</w:t>
      </w:r>
      <w:r w:rsidRPr="00252946">
        <w:rPr>
          <w:rFonts w:ascii="Times New Roman" w:hAnsi="Times New Roman" w:cs="Times New Roman"/>
          <w:bdr w:val="none" w:sz="0" w:space="0" w:color="000000"/>
        </w:rPr>
        <w:t xml:space="preserve">0 </w:t>
      </w:r>
      <w:r w:rsidRPr="00252946">
        <w:rPr>
          <w:rFonts w:ascii="Times New Roman" w:hAnsi="Times New Roman" w:cs="Times New Roman"/>
          <w:b/>
          <w:bdr w:val="none" w:sz="0" w:space="0" w:color="000000"/>
        </w:rPr>
        <w:t>Rejestracja</w:t>
      </w:r>
    </w:p>
    <w:p w14:paraId="07485217" w14:textId="77777777" w:rsidR="004212E6" w:rsidRPr="00252946" w:rsidRDefault="004212E6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</w:p>
    <w:p w14:paraId="2087084B" w14:textId="0DBEBA57" w:rsidR="004212E6" w:rsidRDefault="004212E6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  <w:r w:rsidRPr="00252946">
        <w:rPr>
          <w:rFonts w:ascii="Times New Roman" w:hAnsi="Times New Roman" w:cs="Times New Roman"/>
          <w:bdr w:val="none" w:sz="0" w:space="0" w:color="000000"/>
        </w:rPr>
        <w:t>1</w:t>
      </w:r>
      <w:r w:rsidR="00590E91">
        <w:rPr>
          <w:rFonts w:ascii="Times New Roman" w:hAnsi="Times New Roman" w:cs="Times New Roman"/>
          <w:bdr w:val="none" w:sz="0" w:space="0" w:color="000000"/>
        </w:rPr>
        <w:t>0</w:t>
      </w:r>
      <w:r w:rsidRPr="00252946">
        <w:rPr>
          <w:rFonts w:ascii="Times New Roman" w:hAnsi="Times New Roman" w:cs="Times New Roman"/>
          <w:bdr w:val="none" w:sz="0" w:space="0" w:color="000000"/>
        </w:rPr>
        <w:t>.</w:t>
      </w:r>
      <w:r w:rsidR="00590E91">
        <w:rPr>
          <w:rFonts w:ascii="Times New Roman" w:hAnsi="Times New Roman" w:cs="Times New Roman"/>
          <w:bdr w:val="none" w:sz="0" w:space="0" w:color="000000"/>
        </w:rPr>
        <w:t>3</w:t>
      </w:r>
      <w:r w:rsidRPr="00252946">
        <w:rPr>
          <w:rFonts w:ascii="Times New Roman" w:hAnsi="Times New Roman" w:cs="Times New Roman"/>
          <w:bdr w:val="none" w:sz="0" w:space="0" w:color="000000"/>
        </w:rPr>
        <w:t>0-1</w:t>
      </w:r>
      <w:r w:rsidR="00590E91">
        <w:rPr>
          <w:rFonts w:ascii="Times New Roman" w:hAnsi="Times New Roman" w:cs="Times New Roman"/>
          <w:bdr w:val="none" w:sz="0" w:space="0" w:color="000000"/>
        </w:rPr>
        <w:t>0</w:t>
      </w:r>
      <w:r w:rsidRPr="00252946">
        <w:rPr>
          <w:rFonts w:ascii="Times New Roman" w:hAnsi="Times New Roman" w:cs="Times New Roman"/>
          <w:bdr w:val="none" w:sz="0" w:space="0" w:color="000000"/>
        </w:rPr>
        <w:t>.</w:t>
      </w:r>
      <w:r w:rsidR="00590E91">
        <w:rPr>
          <w:rFonts w:ascii="Times New Roman" w:hAnsi="Times New Roman" w:cs="Times New Roman"/>
          <w:bdr w:val="none" w:sz="0" w:space="0" w:color="000000"/>
        </w:rPr>
        <w:t>4</w:t>
      </w:r>
      <w:r w:rsidRPr="00252946">
        <w:rPr>
          <w:rFonts w:ascii="Times New Roman" w:hAnsi="Times New Roman" w:cs="Times New Roman"/>
          <w:bdr w:val="none" w:sz="0" w:space="0" w:color="000000"/>
        </w:rPr>
        <w:t>5</w:t>
      </w:r>
    </w:p>
    <w:p w14:paraId="68FF6482" w14:textId="77777777" w:rsidR="00561323" w:rsidRPr="009D1462" w:rsidRDefault="00561323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</w:p>
    <w:p w14:paraId="7755EDB3" w14:textId="77777777" w:rsidR="004212E6" w:rsidRPr="00252946" w:rsidRDefault="004212E6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  <w:bdr w:val="none" w:sz="0" w:space="0" w:color="000000"/>
        </w:rPr>
        <w:t>OTWARCIE KONFERENCJI/OPENING</w:t>
      </w:r>
    </w:p>
    <w:p w14:paraId="368CDEAB" w14:textId="73ED763C" w:rsidR="004212E6" w:rsidRPr="00252946" w:rsidRDefault="004212E6" w:rsidP="00561323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954029">
        <w:rPr>
          <w:rFonts w:ascii="Times New Roman" w:hAnsi="Times New Roman" w:cs="Times New Roman"/>
          <w:bdr w:val="none" w:sz="0" w:space="0" w:color="000000"/>
        </w:rPr>
        <w:t xml:space="preserve">prof. UAM dr </w:t>
      </w:r>
      <w:r w:rsidR="00FE5AC9">
        <w:rPr>
          <w:rFonts w:ascii="Times New Roman" w:hAnsi="Times New Roman" w:cs="Times New Roman"/>
          <w:bdr w:val="none" w:sz="0" w:space="0" w:color="000000"/>
        </w:rPr>
        <w:t>hab</w:t>
      </w:r>
      <w:r w:rsidR="00FE5AC9" w:rsidRPr="00FE5AC9">
        <w:rPr>
          <w:rFonts w:ascii="Times New Roman" w:hAnsi="Times New Roman" w:cs="Times New Roman"/>
          <w:bdr w:val="none" w:sz="0" w:space="0" w:color="000000"/>
        </w:rPr>
        <w:t>.</w:t>
      </w:r>
      <w:r w:rsidRPr="00FE5AC9">
        <w:rPr>
          <w:rFonts w:ascii="Times New Roman" w:hAnsi="Times New Roman" w:cs="Times New Roman"/>
          <w:bdr w:val="none" w:sz="0" w:space="0" w:color="000000"/>
        </w:rPr>
        <w:t xml:space="preserve"> </w:t>
      </w:r>
      <w:r w:rsidRPr="00954029">
        <w:rPr>
          <w:rFonts w:ascii="Times New Roman" w:hAnsi="Times New Roman" w:cs="Times New Roman"/>
          <w:b/>
          <w:bCs/>
          <w:bdr w:val="none" w:sz="0" w:space="0" w:color="000000"/>
        </w:rPr>
        <w:t>Renata Michalak</w:t>
      </w:r>
      <w:r w:rsidRPr="00252946">
        <w:rPr>
          <w:rFonts w:ascii="Times New Roman" w:hAnsi="Times New Roman" w:cs="Times New Roman"/>
          <w:bdr w:val="none" w:sz="0" w:space="0" w:color="000000"/>
        </w:rPr>
        <w:t xml:space="preserve">, Zakład Podstaw Wychowania i Opieki, Uniwersytet im. A. Mickiewicza w Poznaniu/Adam Mickiewicz University in </w:t>
      </w:r>
      <w:proofErr w:type="spellStart"/>
      <w:r w:rsidRPr="00252946">
        <w:rPr>
          <w:rFonts w:ascii="Times New Roman" w:hAnsi="Times New Roman" w:cs="Times New Roman"/>
          <w:bdr w:val="none" w:sz="0" w:space="0" w:color="000000"/>
        </w:rPr>
        <w:t>Poznan</w:t>
      </w:r>
      <w:proofErr w:type="spellEnd"/>
    </w:p>
    <w:p w14:paraId="55471CAA" w14:textId="06C28443" w:rsidR="004212E6" w:rsidRPr="00252946" w:rsidRDefault="00E5761F" w:rsidP="0056132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5AC9">
        <w:rPr>
          <w:rFonts w:ascii="Times New Roman" w:hAnsi="Times New Roman" w:cs="Times New Roman"/>
          <w:sz w:val="24"/>
          <w:szCs w:val="24"/>
        </w:rPr>
        <w:t xml:space="preserve">mgr </w:t>
      </w:r>
      <w:r w:rsidRPr="00954029">
        <w:rPr>
          <w:rFonts w:ascii="Times New Roman" w:hAnsi="Times New Roman" w:cs="Times New Roman"/>
          <w:b/>
          <w:bCs/>
          <w:sz w:val="24"/>
          <w:szCs w:val="24"/>
        </w:rPr>
        <w:t xml:space="preserve">Małgorzata </w:t>
      </w:r>
      <w:proofErr w:type="spellStart"/>
      <w:r w:rsidRPr="00954029">
        <w:rPr>
          <w:rFonts w:ascii="Times New Roman" w:hAnsi="Times New Roman" w:cs="Times New Roman"/>
          <w:b/>
          <w:bCs/>
          <w:sz w:val="24"/>
          <w:szCs w:val="24"/>
        </w:rPr>
        <w:t>Asman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, </w:t>
      </w:r>
      <w:r w:rsidR="00AB192C" w:rsidRPr="00AB192C">
        <w:rPr>
          <w:rFonts w:ascii="Times New Roman" w:hAnsi="Times New Roman" w:cs="Times New Roman"/>
          <w:sz w:val="24"/>
          <w:szCs w:val="24"/>
        </w:rPr>
        <w:t xml:space="preserve">od ośmiu lat dyrektorka Społecznej </w:t>
      </w:r>
      <w:proofErr w:type="spellStart"/>
      <w:r w:rsidR="00AB192C" w:rsidRPr="00AB192C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="00AB192C" w:rsidRPr="00AB192C">
        <w:rPr>
          <w:rFonts w:ascii="Times New Roman" w:hAnsi="Times New Roman" w:cs="Times New Roman"/>
          <w:sz w:val="24"/>
          <w:szCs w:val="24"/>
        </w:rPr>
        <w:t xml:space="preserve"> Szkoły Podstawowej i Społecznego Liceum Ogólnokształcącego w Poznaniu - Wirach</w:t>
      </w:r>
    </w:p>
    <w:p w14:paraId="242377BB" w14:textId="26C85EE2" w:rsidR="004212E6" w:rsidRPr="00E7512B" w:rsidRDefault="004212E6" w:rsidP="004212E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512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590E91" w:rsidRPr="00E7512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E751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90E91" w:rsidRPr="00E7512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E7512B">
        <w:rPr>
          <w:rFonts w:ascii="Times New Roman" w:hAnsi="Times New Roman" w:cs="Times New Roman"/>
          <w:sz w:val="24"/>
          <w:szCs w:val="24"/>
          <w:lang w:val="en-GB"/>
        </w:rPr>
        <w:t>5 –1</w:t>
      </w:r>
      <w:r w:rsidR="00590E91" w:rsidRPr="00E7512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E751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90E91" w:rsidRPr="00E7512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E7512B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7FB50FD4" w14:textId="169B3EDC" w:rsidR="005460C2" w:rsidRPr="004F3821" w:rsidRDefault="004212E6" w:rsidP="0037550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en-US"/>
        </w:rPr>
      </w:pPr>
      <w:r w:rsidRPr="00954029">
        <w:rPr>
          <w:b w:val="0"/>
          <w:bCs w:val="0"/>
          <w:sz w:val="24"/>
          <w:szCs w:val="24"/>
          <w:lang w:val="en-US"/>
        </w:rPr>
        <w:t>prof.</w:t>
      </w:r>
      <w:r w:rsidRPr="0037550E">
        <w:rPr>
          <w:sz w:val="24"/>
          <w:szCs w:val="24"/>
          <w:lang w:val="en-US"/>
        </w:rPr>
        <w:t xml:space="preserve"> </w:t>
      </w:r>
      <w:proofErr w:type="spellStart"/>
      <w:r w:rsidRPr="0037550E">
        <w:rPr>
          <w:sz w:val="24"/>
          <w:szCs w:val="24"/>
          <w:lang w:val="en-US"/>
        </w:rPr>
        <w:t>Jost</w:t>
      </w:r>
      <w:proofErr w:type="spellEnd"/>
      <w:r w:rsidRPr="0037550E">
        <w:rPr>
          <w:sz w:val="24"/>
          <w:szCs w:val="24"/>
          <w:lang w:val="en-US"/>
        </w:rPr>
        <w:t xml:space="preserve"> </w:t>
      </w:r>
      <w:proofErr w:type="spellStart"/>
      <w:r w:rsidRPr="0037550E">
        <w:rPr>
          <w:sz w:val="24"/>
          <w:szCs w:val="24"/>
          <w:lang w:val="en-US"/>
        </w:rPr>
        <w:t>Schieren</w:t>
      </w:r>
      <w:proofErr w:type="spellEnd"/>
      <w:r w:rsidRPr="0037550E">
        <w:rPr>
          <w:sz w:val="24"/>
          <w:szCs w:val="24"/>
          <w:lang w:val="en-US"/>
        </w:rPr>
        <w:t xml:space="preserve">, </w:t>
      </w:r>
      <w:proofErr w:type="spellStart"/>
      <w:r w:rsidR="0037550E" w:rsidRPr="0037550E">
        <w:rPr>
          <w:b w:val="0"/>
          <w:bCs w:val="0"/>
          <w:color w:val="333333"/>
          <w:sz w:val="24"/>
          <w:szCs w:val="24"/>
          <w:lang w:val="en-US"/>
        </w:rPr>
        <w:t>Dekan</w:t>
      </w:r>
      <w:proofErr w:type="spellEnd"/>
      <w:r w:rsidR="0037550E" w:rsidRPr="0037550E">
        <w:rPr>
          <w:b w:val="0"/>
          <w:bCs w:val="0"/>
          <w:color w:val="333333"/>
          <w:sz w:val="24"/>
          <w:szCs w:val="24"/>
          <w:lang w:val="en-US"/>
        </w:rPr>
        <w:t xml:space="preserve">, </w:t>
      </w:r>
      <w:proofErr w:type="spellStart"/>
      <w:r w:rsidR="0037550E" w:rsidRPr="0037550E">
        <w:rPr>
          <w:b w:val="0"/>
          <w:bCs w:val="0"/>
          <w:color w:val="333333"/>
          <w:sz w:val="24"/>
          <w:szCs w:val="24"/>
          <w:lang w:val="en-US"/>
        </w:rPr>
        <w:t>Institutsleitung</w:t>
      </w:r>
      <w:proofErr w:type="spellEnd"/>
      <w:r w:rsidR="004F3821">
        <w:rPr>
          <w:b w:val="0"/>
          <w:bCs w:val="0"/>
          <w:color w:val="333333"/>
          <w:sz w:val="24"/>
          <w:szCs w:val="24"/>
          <w:lang w:val="en-US"/>
        </w:rPr>
        <w:t>,</w:t>
      </w:r>
      <w:r w:rsidR="0037550E">
        <w:rPr>
          <w:b w:val="0"/>
          <w:bCs w:val="0"/>
          <w:color w:val="333333"/>
          <w:sz w:val="24"/>
          <w:szCs w:val="24"/>
          <w:lang w:val="en-US"/>
        </w:rPr>
        <w:t xml:space="preserve"> </w:t>
      </w:r>
      <w:hyperlink r:id="rId5" w:history="1"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Alanus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Hochschule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für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Kunst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und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Gesellschaft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Alfter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>bei</w:t>
        </w:r>
        <w:proofErr w:type="spellEnd"/>
        <w:r w:rsidRPr="004F3821">
          <w:rPr>
            <w:rStyle w:val="Hipercze"/>
            <w:b w:val="0"/>
            <w:bCs w:val="0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Bonn</w:t>
        </w:r>
      </w:hyperlink>
      <w:r w:rsidRPr="004F3821">
        <w:rPr>
          <w:b w:val="0"/>
          <w:bCs w:val="0"/>
          <w:sz w:val="24"/>
          <w:szCs w:val="24"/>
          <w:lang w:val="en-US"/>
        </w:rPr>
        <w:t>, Germany</w:t>
      </w:r>
    </w:p>
    <w:p w14:paraId="602D427B" w14:textId="77777777" w:rsidR="004212E6" w:rsidRPr="00252946" w:rsidRDefault="004212E6" w:rsidP="005460C2">
      <w:pPr>
        <w:shd w:val="clear" w:color="auto" w:fill="FFFFFF"/>
        <w:spacing w:before="100" w:beforeAutospacing="1" w:afterAutospacing="1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proofErr w:type="spellStart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Freedom</w:t>
      </w:r>
      <w:proofErr w:type="spellEnd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as a </w:t>
      </w:r>
      <w:proofErr w:type="spellStart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pedagogical</w:t>
      </w:r>
      <w:proofErr w:type="spellEnd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category</w:t>
      </w:r>
      <w:proofErr w:type="spellEnd"/>
      <w:r w:rsidRPr="00252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</w:t>
      </w:r>
      <w:r w:rsidRPr="00AB1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Wolność jako kategoria pedagogiczna</w:t>
      </w:r>
    </w:p>
    <w:p w14:paraId="435C5C4C" w14:textId="2552F5BD" w:rsidR="004212E6" w:rsidRPr="000121B3" w:rsidRDefault="004212E6" w:rsidP="004212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21B3">
        <w:rPr>
          <w:rFonts w:ascii="Times New Roman" w:hAnsi="Times New Roman" w:cs="Times New Roman"/>
          <w:sz w:val="24"/>
          <w:szCs w:val="24"/>
        </w:rPr>
        <w:t>1</w:t>
      </w:r>
      <w:r w:rsidR="00590E91">
        <w:rPr>
          <w:rFonts w:ascii="Times New Roman" w:hAnsi="Times New Roman" w:cs="Times New Roman"/>
          <w:sz w:val="24"/>
          <w:szCs w:val="24"/>
        </w:rPr>
        <w:t>1</w:t>
      </w:r>
      <w:r w:rsidRPr="000121B3">
        <w:rPr>
          <w:rFonts w:ascii="Times New Roman" w:hAnsi="Times New Roman" w:cs="Times New Roman"/>
          <w:sz w:val="24"/>
          <w:szCs w:val="24"/>
        </w:rPr>
        <w:t>.</w:t>
      </w:r>
      <w:r w:rsidR="00590E91">
        <w:rPr>
          <w:rFonts w:ascii="Times New Roman" w:hAnsi="Times New Roman" w:cs="Times New Roman"/>
          <w:sz w:val="24"/>
          <w:szCs w:val="24"/>
        </w:rPr>
        <w:t>45</w:t>
      </w:r>
      <w:r w:rsidRPr="000121B3">
        <w:rPr>
          <w:rFonts w:ascii="Times New Roman" w:hAnsi="Times New Roman" w:cs="Times New Roman"/>
          <w:sz w:val="24"/>
          <w:szCs w:val="24"/>
        </w:rPr>
        <w:t xml:space="preserve"> – 1</w:t>
      </w:r>
      <w:r w:rsidR="0091123E" w:rsidRPr="000121B3">
        <w:rPr>
          <w:rFonts w:ascii="Times New Roman" w:hAnsi="Times New Roman" w:cs="Times New Roman"/>
          <w:sz w:val="24"/>
          <w:szCs w:val="24"/>
        </w:rPr>
        <w:t>2</w:t>
      </w:r>
      <w:r w:rsidRPr="000121B3">
        <w:rPr>
          <w:rFonts w:ascii="Times New Roman" w:hAnsi="Times New Roman" w:cs="Times New Roman"/>
          <w:sz w:val="24"/>
          <w:szCs w:val="24"/>
        </w:rPr>
        <w:t>.</w:t>
      </w:r>
      <w:r w:rsidR="00590E91">
        <w:rPr>
          <w:rFonts w:ascii="Times New Roman" w:hAnsi="Times New Roman" w:cs="Times New Roman"/>
          <w:sz w:val="24"/>
          <w:szCs w:val="24"/>
        </w:rPr>
        <w:t>1</w:t>
      </w:r>
      <w:r w:rsidRPr="000121B3">
        <w:rPr>
          <w:rFonts w:ascii="Times New Roman" w:hAnsi="Times New Roman" w:cs="Times New Roman"/>
          <w:sz w:val="24"/>
          <w:szCs w:val="24"/>
        </w:rPr>
        <w:t>5</w:t>
      </w:r>
    </w:p>
    <w:p w14:paraId="3B778A49" w14:textId="77777777" w:rsidR="002B2267" w:rsidRPr="00252946" w:rsidRDefault="002B2267" w:rsidP="002B22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prof. </w:t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Marek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</w:rPr>
        <w:t>Budajczak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>, Uniwersytet im. A. Mickiewicza w Poznaniu, Polska, prekursor edukacji domowej w Polsce</w:t>
      </w:r>
    </w:p>
    <w:p w14:paraId="7400D906" w14:textId="77777777" w:rsidR="002B2267" w:rsidRPr="00AB192C" w:rsidRDefault="002B2267" w:rsidP="002B2267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192C">
        <w:rPr>
          <w:rFonts w:ascii="Times New Roman" w:hAnsi="Times New Roman" w:cs="Times New Roman"/>
          <w:b/>
          <w:i/>
          <w:iCs/>
          <w:sz w:val="24"/>
          <w:szCs w:val="24"/>
        </w:rPr>
        <w:t>Edukacja i wolność – wzajemna zależność</w:t>
      </w:r>
    </w:p>
    <w:p w14:paraId="385B9ECA" w14:textId="03ED8B31" w:rsidR="002C62CD" w:rsidRPr="002B2267" w:rsidRDefault="002C62CD" w:rsidP="00A1144D">
      <w:pPr>
        <w:shd w:val="clear" w:color="auto" w:fill="FFFFFF"/>
        <w:spacing w:before="100" w:beforeAutospacing="1" w:afterAutospacing="1" w:line="276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2B2267">
        <w:rPr>
          <w:rFonts w:ascii="Times New Roman" w:hAnsi="Times New Roman" w:cs="Times New Roman"/>
          <w:color w:val="252525"/>
          <w:sz w:val="24"/>
          <w:szCs w:val="24"/>
        </w:rPr>
        <w:t>1</w:t>
      </w:r>
      <w:r w:rsidR="0091123E">
        <w:rPr>
          <w:rFonts w:ascii="Times New Roman" w:hAnsi="Times New Roman" w:cs="Times New Roman"/>
          <w:color w:val="252525"/>
          <w:sz w:val="24"/>
          <w:szCs w:val="24"/>
        </w:rPr>
        <w:t>2</w:t>
      </w:r>
      <w:r w:rsidRPr="002B2267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15</w:t>
      </w:r>
      <w:r w:rsidRPr="002B2267">
        <w:rPr>
          <w:rFonts w:ascii="Times New Roman" w:hAnsi="Times New Roman" w:cs="Times New Roman"/>
          <w:color w:val="252525"/>
          <w:sz w:val="24"/>
          <w:szCs w:val="24"/>
        </w:rPr>
        <w:t>-1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2</w:t>
      </w:r>
      <w:r w:rsidRPr="002B2267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4</w:t>
      </w:r>
      <w:r w:rsidRPr="002B2267">
        <w:rPr>
          <w:rFonts w:ascii="Times New Roman" w:hAnsi="Times New Roman" w:cs="Times New Roman"/>
          <w:color w:val="252525"/>
          <w:sz w:val="24"/>
          <w:szCs w:val="24"/>
        </w:rPr>
        <w:t xml:space="preserve">5 </w:t>
      </w:r>
    </w:p>
    <w:p w14:paraId="23B26B2A" w14:textId="6E354C58" w:rsidR="00561323" w:rsidRPr="00561323" w:rsidRDefault="00FE5AC9" w:rsidP="00561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2267" w:rsidRPr="00252946">
        <w:rPr>
          <w:rFonts w:ascii="Times New Roman" w:hAnsi="Times New Roman" w:cs="Times New Roman"/>
          <w:sz w:val="24"/>
          <w:szCs w:val="24"/>
        </w:rPr>
        <w:t xml:space="preserve">gr </w:t>
      </w:r>
      <w:r w:rsidR="002B2267" w:rsidRPr="00252946">
        <w:rPr>
          <w:rFonts w:ascii="Times New Roman" w:hAnsi="Times New Roman" w:cs="Times New Roman"/>
          <w:b/>
          <w:sz w:val="24"/>
          <w:szCs w:val="24"/>
        </w:rPr>
        <w:t>Wiesław Chodnik</w:t>
      </w:r>
      <w:r w:rsidR="002B2267" w:rsidRPr="00252946">
        <w:rPr>
          <w:rFonts w:ascii="Times New Roman" w:hAnsi="Times New Roman" w:cs="Times New Roman"/>
          <w:sz w:val="24"/>
          <w:szCs w:val="24"/>
        </w:rPr>
        <w:t xml:space="preserve">, nauczyciel języka polskiego w Społecznym </w:t>
      </w:r>
      <w:proofErr w:type="spellStart"/>
      <w:r w:rsidR="002B2267" w:rsidRPr="00252946">
        <w:rPr>
          <w:rFonts w:ascii="Times New Roman" w:hAnsi="Times New Roman" w:cs="Times New Roman"/>
          <w:sz w:val="24"/>
          <w:szCs w:val="24"/>
        </w:rPr>
        <w:t>Waldorfskim</w:t>
      </w:r>
      <w:proofErr w:type="spellEnd"/>
      <w:r w:rsidR="002B2267" w:rsidRPr="00252946">
        <w:rPr>
          <w:rFonts w:ascii="Times New Roman" w:hAnsi="Times New Roman" w:cs="Times New Roman"/>
          <w:sz w:val="24"/>
          <w:szCs w:val="24"/>
        </w:rPr>
        <w:t xml:space="preserve"> Liceum nr</w:t>
      </w:r>
      <w:r w:rsidR="00561323">
        <w:rPr>
          <w:rFonts w:ascii="Times New Roman" w:hAnsi="Times New Roman" w:cs="Times New Roman"/>
          <w:sz w:val="24"/>
          <w:szCs w:val="24"/>
        </w:rPr>
        <w:t> </w:t>
      </w:r>
      <w:r w:rsidR="002B2267" w:rsidRPr="00252946">
        <w:rPr>
          <w:rFonts w:ascii="Times New Roman" w:hAnsi="Times New Roman" w:cs="Times New Roman"/>
          <w:sz w:val="24"/>
          <w:szCs w:val="24"/>
        </w:rPr>
        <w:t>1 w Warszawie, wykładowca</w:t>
      </w:r>
    </w:p>
    <w:p w14:paraId="260573DA" w14:textId="0D8E35CB" w:rsidR="002B2267" w:rsidRPr="00AB192C" w:rsidRDefault="002B2267" w:rsidP="002B2267">
      <w:pPr>
        <w:pStyle w:val="v1msonormal"/>
        <w:shd w:val="clear" w:color="auto" w:fill="FFFFFF"/>
        <w:rPr>
          <w:b/>
          <w:i/>
          <w:iCs/>
        </w:rPr>
      </w:pPr>
      <w:r w:rsidRPr="00AB192C">
        <w:rPr>
          <w:b/>
          <w:i/>
          <w:iCs/>
          <w:color w:val="252525"/>
        </w:rPr>
        <w:t>Antynomie wolności, czyli co najbardziej unieszczęśliwia współczesnego człowieka? Refleksje na marginesie „Filozofii wolności” Rudolfa Steinera</w:t>
      </w:r>
      <w:r w:rsidRPr="00AB192C">
        <w:rPr>
          <w:b/>
          <w:i/>
          <w:iCs/>
        </w:rPr>
        <w:t xml:space="preserve"> </w:t>
      </w:r>
    </w:p>
    <w:p w14:paraId="25DB4964" w14:textId="245B2F5D" w:rsidR="007C3DB9" w:rsidRPr="009D1462" w:rsidRDefault="007C3DB9" w:rsidP="009D1462">
      <w:pPr>
        <w:pStyle w:val="v1msonormal"/>
        <w:shd w:val="clear" w:color="auto" w:fill="FFFFFF"/>
        <w:rPr>
          <w:b/>
          <w:bCs/>
        </w:rPr>
      </w:pPr>
      <w:r w:rsidRPr="009D1462">
        <w:rPr>
          <w:b/>
          <w:bCs/>
        </w:rPr>
        <w:t>12.45-13.30</w:t>
      </w:r>
      <w:r w:rsidR="009D1462" w:rsidRPr="009D1462">
        <w:rPr>
          <w:b/>
          <w:bCs/>
        </w:rPr>
        <w:t xml:space="preserve"> </w:t>
      </w:r>
      <w:r w:rsidRPr="009D1462">
        <w:rPr>
          <w:b/>
        </w:rPr>
        <w:t>PRZERWA KAWOWO-LUNCHOWA/</w:t>
      </w:r>
      <w:r w:rsidRPr="009D1462">
        <w:rPr>
          <w:b/>
          <w:bCs/>
          <w:bdr w:val="none" w:sz="0" w:space="0" w:color="000000"/>
        </w:rPr>
        <w:t>/B R E A K</w:t>
      </w:r>
    </w:p>
    <w:p w14:paraId="273CDEBA" w14:textId="5E7A7DC8" w:rsidR="007C3DB9" w:rsidRDefault="007C3DB9" w:rsidP="007C3DB9">
      <w:pPr>
        <w:pStyle w:val="v1msonormal"/>
        <w:shd w:val="clear" w:color="auto" w:fill="FFFFFF"/>
        <w:rPr>
          <w:bCs/>
        </w:rPr>
      </w:pPr>
      <w:r>
        <w:rPr>
          <w:bCs/>
        </w:rPr>
        <w:lastRenderedPageBreak/>
        <w:t>13.30-14.00</w:t>
      </w:r>
    </w:p>
    <w:p w14:paraId="6C274334" w14:textId="75EFF4F9" w:rsidR="001A02BB" w:rsidRDefault="00FE5AC9" w:rsidP="002B2267">
      <w:pPr>
        <w:pStyle w:val="v1msonormal"/>
        <w:shd w:val="clear" w:color="auto" w:fill="FFFFFF"/>
      </w:pPr>
      <w:r>
        <w:rPr>
          <w:bCs/>
        </w:rPr>
        <w:t>p</w:t>
      </w:r>
      <w:r w:rsidR="00B17906">
        <w:rPr>
          <w:bCs/>
        </w:rPr>
        <w:t xml:space="preserve">rof. </w:t>
      </w:r>
      <w:r w:rsidR="00B17906">
        <w:rPr>
          <w:b/>
        </w:rPr>
        <w:t xml:space="preserve">Janusz Wiśniewski, </w:t>
      </w:r>
      <w:r w:rsidR="00B17906" w:rsidRPr="00252946">
        <w:t>Uniwersytet im. A. Mickiewicza w Poznaniu, Polska</w:t>
      </w:r>
    </w:p>
    <w:p w14:paraId="2A59C766" w14:textId="20E9591C" w:rsidR="00B17906" w:rsidRPr="00AB192C" w:rsidRDefault="008C14C4" w:rsidP="002B2267">
      <w:pPr>
        <w:pStyle w:val="v1msonormal"/>
        <w:shd w:val="clear" w:color="auto" w:fill="FFFFFF"/>
        <w:rPr>
          <w:b/>
          <w:i/>
          <w:iCs/>
        </w:rPr>
      </w:pPr>
      <w:r w:rsidRPr="00AB192C">
        <w:rPr>
          <w:b/>
          <w:i/>
          <w:iCs/>
        </w:rPr>
        <w:t>Filozoficzna refleksja nad wolnością</w:t>
      </w:r>
    </w:p>
    <w:p w14:paraId="1FB3BD0C" w14:textId="522FA127" w:rsidR="00B17906" w:rsidRDefault="00B17906" w:rsidP="00B17906">
      <w:pPr>
        <w:pStyle w:val="v1msonormal"/>
        <w:shd w:val="clear" w:color="auto" w:fill="FFFFFF"/>
        <w:rPr>
          <w:spacing w:val="2"/>
        </w:rPr>
      </w:pPr>
      <w:r>
        <w:rPr>
          <w:spacing w:val="2"/>
        </w:rPr>
        <w:t>1</w:t>
      </w:r>
      <w:r w:rsidR="00590E91">
        <w:rPr>
          <w:spacing w:val="2"/>
        </w:rPr>
        <w:t>4</w:t>
      </w:r>
      <w:r>
        <w:rPr>
          <w:spacing w:val="2"/>
        </w:rPr>
        <w:t>.</w:t>
      </w:r>
      <w:r w:rsidR="00590E91">
        <w:rPr>
          <w:spacing w:val="2"/>
        </w:rPr>
        <w:t>00</w:t>
      </w:r>
      <w:r>
        <w:rPr>
          <w:spacing w:val="2"/>
        </w:rPr>
        <w:t>-14.</w:t>
      </w:r>
      <w:r w:rsidR="00590E91">
        <w:rPr>
          <w:spacing w:val="2"/>
        </w:rPr>
        <w:t>20</w:t>
      </w:r>
    </w:p>
    <w:p w14:paraId="74AA839C" w14:textId="77777777" w:rsidR="00246757" w:rsidRPr="00252946" w:rsidRDefault="00246757" w:rsidP="00246757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mgr </w:t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Laura Piotrowska, </w:t>
      </w:r>
      <w:r w:rsidRPr="00252946">
        <w:rPr>
          <w:rFonts w:ascii="Times New Roman" w:hAnsi="Times New Roman" w:cs="Times New Roman"/>
          <w:bCs/>
          <w:sz w:val="24"/>
          <w:szCs w:val="24"/>
        </w:rPr>
        <w:t xml:space="preserve">szkoleniowiec, propagator pedagogiki </w:t>
      </w:r>
      <w:proofErr w:type="spellStart"/>
      <w:r w:rsidRPr="00252946">
        <w:rPr>
          <w:rFonts w:ascii="Times New Roman" w:hAnsi="Times New Roman" w:cs="Times New Roman"/>
          <w:bCs/>
          <w:sz w:val="24"/>
          <w:szCs w:val="24"/>
        </w:rPr>
        <w:t>waldorfskiej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Polska</w:t>
      </w:r>
    </w:p>
    <w:p w14:paraId="4C87DFE6" w14:textId="760D6595" w:rsidR="00246757" w:rsidRPr="00AB192C" w:rsidRDefault="00AB192C" w:rsidP="009D1462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 xml:space="preserve">Wolna </w:t>
      </w:r>
      <w:r w:rsidR="00246757"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szkoła (</w:t>
      </w:r>
      <w:proofErr w:type="spellStart"/>
      <w:r w:rsidR="00246757"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w</w:t>
      </w:r>
      <w:r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aldorfska</w:t>
      </w:r>
      <w:proofErr w:type="spellEnd"/>
      <w:r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 xml:space="preserve">) – niezbędny element </w:t>
      </w:r>
      <w:r w:rsidR="00246757" w:rsidRPr="00AB192C">
        <w:rPr>
          <w:rStyle w:val="size"/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 xml:space="preserve">zmian społecznych. </w:t>
      </w:r>
      <w:r w:rsidR="00246757" w:rsidRPr="00AB192C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pl-PL"/>
        </w:rPr>
        <w:t>Od koncepcji trójczłonowości kwestii społecznej Rudolfa Steinera do podstawy tworzenia programów nauczania</w:t>
      </w:r>
    </w:p>
    <w:p w14:paraId="609A041C" w14:textId="347F45CE" w:rsidR="00246757" w:rsidRPr="00252946" w:rsidRDefault="00246757" w:rsidP="002467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2946">
        <w:rPr>
          <w:rFonts w:ascii="Times New Roman" w:hAnsi="Times New Roman" w:cs="Times New Roman"/>
          <w:sz w:val="24"/>
          <w:szCs w:val="24"/>
        </w:rPr>
        <w:t>.</w:t>
      </w:r>
      <w:r w:rsidR="00590E91">
        <w:rPr>
          <w:rFonts w:ascii="Times New Roman" w:hAnsi="Times New Roman" w:cs="Times New Roman"/>
          <w:sz w:val="24"/>
          <w:szCs w:val="24"/>
        </w:rPr>
        <w:t>20</w:t>
      </w:r>
      <w:r w:rsidRPr="0025294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2946">
        <w:rPr>
          <w:rFonts w:ascii="Times New Roman" w:hAnsi="Times New Roman" w:cs="Times New Roman"/>
          <w:sz w:val="24"/>
          <w:szCs w:val="24"/>
        </w:rPr>
        <w:t>.</w:t>
      </w:r>
      <w:r w:rsidR="00590E91">
        <w:rPr>
          <w:rFonts w:ascii="Times New Roman" w:hAnsi="Times New Roman" w:cs="Times New Roman"/>
          <w:sz w:val="24"/>
          <w:szCs w:val="24"/>
        </w:rPr>
        <w:t>2</w:t>
      </w:r>
      <w:r w:rsidRPr="00252946">
        <w:rPr>
          <w:rFonts w:ascii="Times New Roman" w:hAnsi="Times New Roman" w:cs="Times New Roman"/>
          <w:sz w:val="24"/>
          <w:szCs w:val="24"/>
        </w:rPr>
        <w:t>0</w:t>
      </w:r>
    </w:p>
    <w:p w14:paraId="20D7EAF1" w14:textId="4F39BEC7" w:rsidR="00B17906" w:rsidRPr="00B17906" w:rsidRDefault="00B17906" w:rsidP="009D1462">
      <w:pPr>
        <w:pStyle w:val="v1msonormal"/>
        <w:shd w:val="clear" w:color="auto" w:fill="FFFFFF"/>
        <w:jc w:val="both"/>
        <w:rPr>
          <w:color w:val="000000"/>
        </w:rPr>
      </w:pPr>
      <w:r w:rsidRPr="00B17906">
        <w:rPr>
          <w:spacing w:val="2"/>
        </w:rPr>
        <w:t xml:space="preserve">prof. </w:t>
      </w:r>
      <w:r w:rsidRPr="00B17906">
        <w:rPr>
          <w:b/>
          <w:color w:val="000000"/>
        </w:rPr>
        <w:t xml:space="preserve">Stefanie </w:t>
      </w:r>
      <w:proofErr w:type="spellStart"/>
      <w:r w:rsidRPr="00B17906">
        <w:rPr>
          <w:b/>
          <w:color w:val="000000"/>
        </w:rPr>
        <w:t>Greubel</w:t>
      </w:r>
      <w:proofErr w:type="spellEnd"/>
      <w:r w:rsidRPr="00B17906">
        <w:rPr>
          <w:color w:val="000000"/>
        </w:rPr>
        <w:t xml:space="preserve">, </w:t>
      </w:r>
      <w:r w:rsidR="00230A4C">
        <w:t>prodziekan Wydziału Nauk o Człowieku</w:t>
      </w:r>
    </w:p>
    <w:p w14:paraId="4828DCE7" w14:textId="6E887ECF" w:rsidR="008D4BB8" w:rsidRPr="00F96A9E" w:rsidRDefault="00B17906" w:rsidP="009D1462">
      <w:pPr>
        <w:pStyle w:val="v1msonormal"/>
        <w:shd w:val="clear" w:color="auto" w:fill="FFFFFF"/>
        <w:jc w:val="both"/>
        <w:rPr>
          <w:i/>
          <w:iCs/>
          <w:color w:val="252525"/>
        </w:rPr>
      </w:pPr>
      <w:proofErr w:type="spellStart"/>
      <w:r w:rsidRPr="00F96A9E">
        <w:rPr>
          <w:i/>
          <w:iCs/>
          <w:color w:val="252525"/>
        </w:rPr>
        <w:t>Transitional</w:t>
      </w:r>
      <w:proofErr w:type="spellEnd"/>
      <w:r w:rsidRPr="00F96A9E">
        <w:rPr>
          <w:i/>
          <w:iCs/>
          <w:color w:val="252525"/>
        </w:rPr>
        <w:t xml:space="preserve"> </w:t>
      </w:r>
      <w:proofErr w:type="spellStart"/>
      <w:r w:rsidRPr="00F96A9E">
        <w:rPr>
          <w:i/>
          <w:iCs/>
          <w:color w:val="252525"/>
        </w:rPr>
        <w:t>processes</w:t>
      </w:r>
      <w:proofErr w:type="spellEnd"/>
      <w:r w:rsidRPr="00F96A9E">
        <w:rPr>
          <w:i/>
          <w:iCs/>
          <w:color w:val="252525"/>
        </w:rPr>
        <w:t xml:space="preserve"> from </w:t>
      </w:r>
      <w:proofErr w:type="spellStart"/>
      <w:r w:rsidRPr="00F96A9E">
        <w:rPr>
          <w:i/>
          <w:iCs/>
          <w:color w:val="252525"/>
        </w:rPr>
        <w:t>kindergarden</w:t>
      </w:r>
      <w:proofErr w:type="spellEnd"/>
      <w:r w:rsidRPr="00F96A9E">
        <w:rPr>
          <w:i/>
          <w:iCs/>
          <w:color w:val="252525"/>
        </w:rPr>
        <w:t xml:space="preserve"> to </w:t>
      </w:r>
      <w:proofErr w:type="spellStart"/>
      <w:r w:rsidRPr="00F96A9E">
        <w:rPr>
          <w:i/>
          <w:iCs/>
          <w:color w:val="252525"/>
        </w:rPr>
        <w:t>school</w:t>
      </w:r>
      <w:proofErr w:type="spellEnd"/>
      <w:r w:rsidRPr="00F96A9E">
        <w:rPr>
          <w:i/>
          <w:iCs/>
          <w:color w:val="252525"/>
        </w:rPr>
        <w:t xml:space="preserve">: </w:t>
      </w:r>
      <w:proofErr w:type="spellStart"/>
      <w:r w:rsidRPr="00F96A9E">
        <w:rPr>
          <w:i/>
          <w:iCs/>
          <w:color w:val="252525"/>
        </w:rPr>
        <w:t>Continuity</w:t>
      </w:r>
      <w:proofErr w:type="spellEnd"/>
      <w:r w:rsidRPr="00F96A9E">
        <w:rPr>
          <w:i/>
          <w:iCs/>
          <w:color w:val="252525"/>
        </w:rPr>
        <w:t xml:space="preserve"> as a </w:t>
      </w:r>
      <w:proofErr w:type="spellStart"/>
      <w:r w:rsidRPr="00F96A9E">
        <w:rPr>
          <w:i/>
          <w:iCs/>
          <w:color w:val="252525"/>
        </w:rPr>
        <w:t>task</w:t>
      </w:r>
      <w:proofErr w:type="spellEnd"/>
      <w:r w:rsidRPr="00F96A9E">
        <w:rPr>
          <w:i/>
          <w:iCs/>
          <w:color w:val="252525"/>
        </w:rPr>
        <w:t xml:space="preserve"> of </w:t>
      </w:r>
      <w:proofErr w:type="spellStart"/>
      <w:r w:rsidRPr="00F96A9E">
        <w:rPr>
          <w:i/>
          <w:iCs/>
          <w:color w:val="252525"/>
        </w:rPr>
        <w:t>Waldorf</w:t>
      </w:r>
      <w:proofErr w:type="spellEnd"/>
      <w:r w:rsidRPr="00F96A9E">
        <w:rPr>
          <w:i/>
          <w:iCs/>
          <w:color w:val="252525"/>
        </w:rPr>
        <w:t xml:space="preserve"> </w:t>
      </w:r>
      <w:proofErr w:type="spellStart"/>
      <w:r w:rsidRPr="00F96A9E">
        <w:rPr>
          <w:i/>
          <w:iCs/>
          <w:color w:val="252525"/>
        </w:rPr>
        <w:t>education</w:t>
      </w:r>
      <w:proofErr w:type="spellEnd"/>
      <w:r w:rsidRPr="00F96A9E">
        <w:rPr>
          <w:i/>
          <w:iCs/>
          <w:color w:val="252525"/>
        </w:rPr>
        <w:t>?</w:t>
      </w:r>
      <w:r w:rsidR="00982539" w:rsidRPr="00F96A9E">
        <w:rPr>
          <w:i/>
          <w:iCs/>
          <w:color w:val="252525"/>
        </w:rPr>
        <w:t>/</w:t>
      </w:r>
      <w:r w:rsidR="0083185C" w:rsidRPr="00AB192C">
        <w:rPr>
          <w:b/>
          <w:i/>
          <w:iCs/>
          <w:color w:val="252525"/>
        </w:rPr>
        <w:t>Proces tranzycji dzieci z przedszkola do szkoły</w:t>
      </w:r>
      <w:r w:rsidR="00F96A9E" w:rsidRPr="00AB192C">
        <w:rPr>
          <w:b/>
          <w:i/>
          <w:iCs/>
          <w:color w:val="252525"/>
        </w:rPr>
        <w:t xml:space="preserve">: Ciągłość jako zadanie </w:t>
      </w:r>
      <w:r w:rsidR="008E2924" w:rsidRPr="00AB192C">
        <w:rPr>
          <w:b/>
          <w:i/>
          <w:iCs/>
          <w:color w:val="252525"/>
        </w:rPr>
        <w:t xml:space="preserve">edukacji </w:t>
      </w:r>
      <w:proofErr w:type="spellStart"/>
      <w:r w:rsidR="008E2924" w:rsidRPr="00AB192C">
        <w:rPr>
          <w:b/>
          <w:i/>
          <w:iCs/>
          <w:color w:val="252525"/>
        </w:rPr>
        <w:t>waldorfskiej</w:t>
      </w:r>
      <w:proofErr w:type="spellEnd"/>
      <w:r w:rsidR="009D1462">
        <w:rPr>
          <w:b/>
          <w:i/>
          <w:iCs/>
          <w:color w:val="252525"/>
        </w:rPr>
        <w:t>?</w:t>
      </w:r>
    </w:p>
    <w:p w14:paraId="072E935C" w14:textId="6CED9411" w:rsidR="00B17906" w:rsidRPr="000121B3" w:rsidRDefault="007A2C33" w:rsidP="00A1144D">
      <w:pPr>
        <w:shd w:val="clear" w:color="auto" w:fill="FFFFFF"/>
        <w:spacing w:before="100" w:beforeAutospacing="1" w:afterAutospacing="1" w:line="276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21B3">
        <w:rPr>
          <w:rFonts w:ascii="Times New Roman" w:hAnsi="Times New Roman" w:cs="Times New Roman"/>
          <w:color w:val="252525"/>
          <w:sz w:val="24"/>
          <w:szCs w:val="24"/>
        </w:rPr>
        <w:t>1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5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2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0-1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5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590E91">
        <w:rPr>
          <w:rFonts w:ascii="Times New Roman" w:hAnsi="Times New Roman" w:cs="Times New Roman"/>
          <w:color w:val="252525"/>
          <w:sz w:val="24"/>
          <w:szCs w:val="24"/>
        </w:rPr>
        <w:t>4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0</w:t>
      </w:r>
    </w:p>
    <w:p w14:paraId="6C25131C" w14:textId="77777777" w:rsidR="00E9110B" w:rsidRPr="0033521C" w:rsidRDefault="00E9110B" w:rsidP="00561323">
      <w:pPr>
        <w:spacing w:line="240" w:lineRule="auto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3352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mgr </w:t>
      </w:r>
      <w:r w:rsidRPr="0033521C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 xml:space="preserve">Marta </w:t>
      </w:r>
      <w:proofErr w:type="spellStart"/>
      <w:r w:rsidRPr="0033521C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Kwella</w:t>
      </w:r>
      <w:proofErr w:type="spellEnd"/>
      <w:r w:rsidRPr="003352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Uniwersytet Łódzki, Polska</w:t>
      </w:r>
    </w:p>
    <w:p w14:paraId="655AFD6D" w14:textId="24E6BAC5" w:rsidR="00E9110B" w:rsidRPr="00AB192C" w:rsidRDefault="00E9110B" w:rsidP="00E9110B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33521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O wolności w</w:t>
      </w:r>
      <w:r w:rsidRPr="00AB1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edukacji i wy</w:t>
      </w:r>
      <w:r w:rsidR="00AB1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chowaniu według Helen </w:t>
      </w:r>
      <w:proofErr w:type="spellStart"/>
      <w:r w:rsidR="00AB1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Parkhurst</w:t>
      </w:r>
      <w:proofErr w:type="spellEnd"/>
    </w:p>
    <w:p w14:paraId="379F42A9" w14:textId="76B14494" w:rsidR="007C3DB9" w:rsidRPr="009D1462" w:rsidRDefault="007C3DB9" w:rsidP="009D1462">
      <w:pPr>
        <w:shd w:val="clear" w:color="auto" w:fill="FFFFFF"/>
        <w:spacing w:before="100" w:beforeAutospacing="1" w:afterAutospacing="1" w:line="276" w:lineRule="auto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9D1462">
        <w:rPr>
          <w:rFonts w:ascii="Times New Roman" w:hAnsi="Times New Roman" w:cs="Times New Roman"/>
          <w:b/>
          <w:color w:val="252525"/>
          <w:sz w:val="24"/>
          <w:szCs w:val="24"/>
        </w:rPr>
        <w:t>15.40-16.00</w:t>
      </w:r>
      <w:r w:rsidR="009D1462" w:rsidRPr="009D1462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9D1462">
        <w:rPr>
          <w:rFonts w:ascii="Times New Roman" w:hAnsi="Times New Roman" w:cs="Times New Roman"/>
          <w:b/>
          <w:sz w:val="24"/>
          <w:szCs w:val="24"/>
        </w:rPr>
        <w:t>PRZERWA KAWOWA</w:t>
      </w:r>
    </w:p>
    <w:p w14:paraId="660B8112" w14:textId="7E071C8F" w:rsidR="007C3DB9" w:rsidRPr="000121B3" w:rsidRDefault="007C3DB9" w:rsidP="009D1462">
      <w:pPr>
        <w:shd w:val="clear" w:color="auto" w:fill="FFFFFF"/>
        <w:spacing w:before="100" w:beforeAutospacing="1" w:afterAutospacing="1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21B3">
        <w:rPr>
          <w:rFonts w:ascii="Times New Roman" w:hAnsi="Times New Roman" w:cs="Times New Roman"/>
          <w:color w:val="252525"/>
          <w:sz w:val="24"/>
          <w:szCs w:val="24"/>
        </w:rPr>
        <w:t>1</w:t>
      </w:r>
      <w:r>
        <w:rPr>
          <w:rFonts w:ascii="Times New Roman" w:hAnsi="Times New Roman" w:cs="Times New Roman"/>
          <w:color w:val="252525"/>
          <w:sz w:val="24"/>
          <w:szCs w:val="24"/>
        </w:rPr>
        <w:t>6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.</w:t>
      </w:r>
      <w:r>
        <w:rPr>
          <w:rFonts w:ascii="Times New Roman" w:hAnsi="Times New Roman" w:cs="Times New Roman"/>
          <w:color w:val="252525"/>
          <w:sz w:val="24"/>
          <w:szCs w:val="24"/>
        </w:rPr>
        <w:t>0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0-1</w:t>
      </w:r>
      <w:r>
        <w:rPr>
          <w:rFonts w:ascii="Times New Roman" w:hAnsi="Times New Roman" w:cs="Times New Roman"/>
          <w:color w:val="252525"/>
          <w:sz w:val="24"/>
          <w:szCs w:val="24"/>
        </w:rPr>
        <w:t>6</w:t>
      </w:r>
      <w:r w:rsidRPr="000121B3">
        <w:rPr>
          <w:rFonts w:ascii="Times New Roman" w:hAnsi="Times New Roman" w:cs="Times New Roman"/>
          <w:color w:val="252525"/>
          <w:sz w:val="24"/>
          <w:szCs w:val="24"/>
        </w:rPr>
        <w:t>.</w:t>
      </w:r>
      <w:r>
        <w:rPr>
          <w:rFonts w:ascii="Times New Roman" w:hAnsi="Times New Roman" w:cs="Times New Roman"/>
          <w:color w:val="252525"/>
          <w:sz w:val="24"/>
          <w:szCs w:val="24"/>
        </w:rPr>
        <w:t>30</w:t>
      </w:r>
    </w:p>
    <w:p w14:paraId="5C864575" w14:textId="77777777" w:rsidR="00E84226" w:rsidRPr="00252946" w:rsidRDefault="00E84226" w:rsidP="009D1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prof. </w:t>
      </w:r>
      <w:r w:rsidRPr="00D60919">
        <w:rPr>
          <w:rFonts w:ascii="Times New Roman" w:hAnsi="Times New Roman" w:cs="Times New Roman"/>
          <w:b/>
          <w:bCs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>Misiak</w:t>
      </w:r>
      <w:r w:rsidRPr="002529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Wydział Edukacji Artystycznej i Kuratorstwa, </w:t>
      </w:r>
      <w:r w:rsidRPr="00252946">
        <w:rPr>
          <w:rFonts w:ascii="Times New Roman" w:hAnsi="Times New Roman" w:cs="Times New Roman"/>
          <w:sz w:val="24"/>
          <w:szCs w:val="24"/>
        </w:rPr>
        <w:t xml:space="preserve">Uniwersytet </w:t>
      </w:r>
      <w:r>
        <w:rPr>
          <w:rFonts w:ascii="Times New Roman" w:hAnsi="Times New Roman" w:cs="Times New Roman"/>
          <w:sz w:val="24"/>
          <w:szCs w:val="24"/>
        </w:rPr>
        <w:t>Artystyczny im. Magdaleny Abakanowicz</w:t>
      </w:r>
      <w:r w:rsidRPr="00252946">
        <w:rPr>
          <w:rFonts w:ascii="Times New Roman" w:hAnsi="Times New Roman" w:cs="Times New Roman"/>
          <w:sz w:val="24"/>
          <w:szCs w:val="24"/>
        </w:rPr>
        <w:t xml:space="preserve"> w Poznaniu, Polska</w:t>
      </w:r>
    </w:p>
    <w:p w14:paraId="26237571" w14:textId="18FFE556" w:rsidR="00E84226" w:rsidRPr="00AB192C" w:rsidRDefault="00E84226" w:rsidP="00E842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192C">
        <w:rPr>
          <w:rFonts w:ascii="Times New Roman" w:hAnsi="Times New Roman" w:cs="Times New Roman"/>
          <w:b/>
          <w:i/>
          <w:iCs/>
          <w:sz w:val="24"/>
          <w:szCs w:val="24"/>
        </w:rPr>
        <w:t>Wolne słuchanie. Edukacyjne konteksty spacerów dźwiękowych</w:t>
      </w:r>
    </w:p>
    <w:p w14:paraId="7D4A2F13" w14:textId="1CFA0A8D" w:rsidR="00E84226" w:rsidRPr="00561323" w:rsidRDefault="00E84226" w:rsidP="00561323">
      <w:pPr>
        <w:spacing w:line="240" w:lineRule="auto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1</w:t>
      </w:r>
      <w:r w:rsidR="007C3DB9"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6</w:t>
      </w:r>
      <w:r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="007C3DB9"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3</w:t>
      </w:r>
      <w:r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0-1</w:t>
      </w:r>
      <w:r w:rsidR="007C3DB9"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7</w:t>
      </w:r>
      <w:r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="007C3DB9"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3</w:t>
      </w:r>
      <w:r w:rsidRPr="0056132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0</w:t>
      </w:r>
    </w:p>
    <w:p w14:paraId="2249A6E8" w14:textId="3D5131C0" w:rsidR="00A1144D" w:rsidRPr="00A1144D" w:rsidRDefault="00FE5AC9" w:rsidP="005613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1323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p</w:t>
      </w:r>
      <w:r w:rsidR="00243412" w:rsidRPr="00561323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rof.</w:t>
      </w:r>
      <w:r w:rsidR="00243412" w:rsidRPr="00561323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U</w:t>
      </w:r>
      <w:r w:rsidR="00EA4EF2" w:rsidRPr="00561323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  <w:t>l</w:t>
      </w:r>
      <w:r w:rsidR="00243412" w:rsidRPr="00561323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rich </w:t>
      </w:r>
      <w:proofErr w:type="spellStart"/>
      <w:r w:rsidR="00243412" w:rsidRPr="00561323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  <w:t>Maiwald</w:t>
      </w:r>
      <w:proofErr w:type="spellEnd"/>
      <w:r w:rsidR="00243412" w:rsidRPr="00561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,</w:t>
      </w:r>
      <w:r w:rsidR="00243412" w:rsidRPr="00EA4E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Artist in </w:t>
      </w:r>
      <w:proofErr w:type="spellStart"/>
      <w:r w:rsidR="00243412" w:rsidRPr="00EA4E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Speach</w:t>
      </w:r>
      <w:proofErr w:type="spellEnd"/>
      <w:r w:rsidR="00243412" w:rsidRPr="00EA4E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Formation, </w:t>
      </w:r>
      <w:proofErr w:type="spellStart"/>
      <w:r w:rsidR="00243412" w:rsidRPr="00EA4E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Waldorfteacher</w:t>
      </w:r>
      <w:proofErr w:type="spellEnd"/>
      <w:r w:rsidR="00243412" w:rsidRPr="00EA4E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and responsible for</w:t>
      </w:r>
      <w:r w:rsidR="00243412" w:rsidRPr="002434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Waldorf-</w:t>
      </w:r>
      <w:proofErr w:type="spellStart"/>
      <w:r w:rsidR="00243412" w:rsidRPr="002434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Moduls</w:t>
      </w:r>
      <w:proofErr w:type="spellEnd"/>
      <w:r w:rsidR="00243412" w:rsidRPr="002434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at </w:t>
      </w:r>
      <w:hyperlink r:id="rId6" w:history="1"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Alanus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Hochschule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für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Kunst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und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Gesellschaft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Alfter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>bei</w:t>
        </w:r>
        <w:proofErr w:type="spellEnd"/>
        <w:r w:rsidR="00A1144D" w:rsidRPr="00A1144D">
          <w:rPr>
            <w:rStyle w:val="Hipercze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n-US"/>
          </w:rPr>
          <w:t xml:space="preserve"> Bonn</w:t>
        </w:r>
      </w:hyperlink>
      <w:r w:rsidR="00A1144D" w:rsidRPr="00A1144D">
        <w:rPr>
          <w:rFonts w:ascii="Times New Roman" w:hAnsi="Times New Roman" w:cs="Times New Roman"/>
          <w:sz w:val="24"/>
          <w:szCs w:val="24"/>
          <w:lang w:val="en-US"/>
        </w:rPr>
        <w:t>, Germany</w:t>
      </w:r>
    </w:p>
    <w:p w14:paraId="7D5D6B9F" w14:textId="69C23F7A" w:rsidR="000121B3" w:rsidRPr="000121B3" w:rsidRDefault="000121B3" w:rsidP="009D1462">
      <w:pPr>
        <w:spacing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0121B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The importance of speech and language for the development of children and adolescents</w:t>
      </w:r>
      <w:r w:rsidR="0058315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/</w:t>
      </w:r>
      <w:r w:rsidR="00583151" w:rsidRPr="00583151">
        <w:rPr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Znaczenie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mowy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i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języka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dla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rozwoju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dzieci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i</w:t>
      </w:r>
      <w:proofErr w:type="spellEnd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83151" w:rsidRPr="00AB192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młodzieży</w:t>
      </w:r>
      <w:proofErr w:type="spellEnd"/>
    </w:p>
    <w:p w14:paraId="5158FE25" w14:textId="4C94415E" w:rsidR="009419CA" w:rsidRPr="000121B3" w:rsidRDefault="009419CA" w:rsidP="004212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21B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C3DB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121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3DB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121B3">
        <w:rPr>
          <w:rFonts w:ascii="Times New Roman" w:hAnsi="Times New Roman" w:cs="Times New Roman"/>
          <w:sz w:val="24"/>
          <w:szCs w:val="24"/>
          <w:lang w:val="en-US"/>
        </w:rPr>
        <w:t>0-18.</w:t>
      </w:r>
      <w:r w:rsidR="007C3DB9">
        <w:rPr>
          <w:rFonts w:ascii="Times New Roman" w:hAnsi="Times New Roman" w:cs="Times New Roman"/>
          <w:sz w:val="24"/>
          <w:szCs w:val="24"/>
          <w:lang w:val="en-US"/>
        </w:rPr>
        <w:t>00</w:t>
      </w:r>
    </w:p>
    <w:p w14:paraId="1519C972" w14:textId="18CDEE6B" w:rsidR="004212E6" w:rsidRPr="009419CA" w:rsidRDefault="004212E6" w:rsidP="009419CA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941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DYSKUSJA/DISCUSSION </w:t>
      </w:r>
      <w:proofErr w:type="spellStart"/>
      <w:r w:rsidR="000F0E1B" w:rsidRPr="009419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0F0E1B" w:rsidRPr="00941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64C1" w:rsidRPr="009419CA">
        <w:rPr>
          <w:rFonts w:ascii="Times New Roman" w:hAnsi="Times New Roman" w:cs="Times New Roman"/>
          <w:b/>
          <w:bdr w:val="none" w:sz="0" w:space="0" w:color="000000"/>
          <w:lang w:val="en-US"/>
        </w:rPr>
        <w:t>ZAKOŃCZENIE</w:t>
      </w:r>
      <w:r w:rsidRPr="009419CA">
        <w:rPr>
          <w:rFonts w:ascii="Times New Roman" w:hAnsi="Times New Roman" w:cs="Times New Roman"/>
          <w:b/>
          <w:bdr w:val="none" w:sz="0" w:space="0" w:color="000000"/>
          <w:lang w:val="en-US"/>
        </w:rPr>
        <w:t xml:space="preserve"> / </w:t>
      </w:r>
      <w:r w:rsidRPr="009419CA">
        <w:rPr>
          <w:rFonts w:ascii="Times New Roman" w:hAnsi="Times New Roman" w:cs="Times New Roman"/>
          <w:b/>
          <w:lang w:val="en-US"/>
        </w:rPr>
        <w:t>END OF THE CONFERENCE</w:t>
      </w:r>
    </w:p>
    <w:p w14:paraId="3B7703CA" w14:textId="28BFC551" w:rsidR="00561323" w:rsidRDefault="004212E6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  <w:r w:rsidRPr="00252946">
        <w:rPr>
          <w:rFonts w:ascii="Times New Roman" w:hAnsi="Times New Roman" w:cs="Times New Roman"/>
          <w:bdr w:val="none" w:sz="0" w:space="0" w:color="000000"/>
        </w:rPr>
        <w:t xml:space="preserve">prof. </w:t>
      </w:r>
      <w:r w:rsidRPr="00252946">
        <w:rPr>
          <w:rFonts w:ascii="Times New Roman" w:hAnsi="Times New Roman" w:cs="Times New Roman"/>
          <w:b/>
          <w:bdr w:val="none" w:sz="0" w:space="0" w:color="000000"/>
        </w:rPr>
        <w:t>Renata Michalak</w:t>
      </w:r>
      <w:r w:rsidRPr="00252946">
        <w:rPr>
          <w:rFonts w:ascii="Times New Roman" w:hAnsi="Times New Roman" w:cs="Times New Roman"/>
          <w:bdr w:val="none" w:sz="0" w:space="0" w:color="000000"/>
        </w:rPr>
        <w:t>, Uniwersytet im. A. Mickiewicza w Poznaniu</w:t>
      </w:r>
    </w:p>
    <w:p w14:paraId="60017217" w14:textId="77777777" w:rsidR="00561323" w:rsidRDefault="00561323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</w:p>
    <w:p w14:paraId="167C37C9" w14:textId="3282C901" w:rsidR="00344CBE" w:rsidRDefault="005460C2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  <w:bdr w:val="none" w:sz="0" w:space="0" w:color="000000"/>
        </w:rPr>
      </w:pPr>
      <w:r w:rsidRPr="00252946">
        <w:rPr>
          <w:rFonts w:ascii="Times New Roman" w:hAnsi="Times New Roman" w:cs="Times New Roman"/>
          <w:b/>
          <w:bdr w:val="none" w:sz="0" w:space="0" w:color="000000"/>
        </w:rPr>
        <w:t>1</w:t>
      </w:r>
      <w:r w:rsidR="00A9000E">
        <w:rPr>
          <w:rFonts w:ascii="Times New Roman" w:hAnsi="Times New Roman" w:cs="Times New Roman"/>
          <w:b/>
          <w:bdr w:val="none" w:sz="0" w:space="0" w:color="000000"/>
        </w:rPr>
        <w:t>8</w:t>
      </w:r>
      <w:r w:rsidRPr="00252946">
        <w:rPr>
          <w:rFonts w:ascii="Times New Roman" w:hAnsi="Times New Roman" w:cs="Times New Roman"/>
          <w:b/>
          <w:bdr w:val="none" w:sz="0" w:space="0" w:color="000000"/>
        </w:rPr>
        <w:t>.</w:t>
      </w:r>
      <w:r w:rsidR="007C3DB9">
        <w:rPr>
          <w:rFonts w:ascii="Times New Roman" w:hAnsi="Times New Roman" w:cs="Times New Roman"/>
          <w:b/>
          <w:bdr w:val="none" w:sz="0" w:space="0" w:color="000000"/>
        </w:rPr>
        <w:t>00</w:t>
      </w:r>
      <w:r w:rsidRPr="00252946">
        <w:rPr>
          <w:rFonts w:ascii="Times New Roman" w:hAnsi="Times New Roman" w:cs="Times New Roman"/>
          <w:b/>
          <w:bdr w:val="none" w:sz="0" w:space="0" w:color="000000"/>
        </w:rPr>
        <w:t xml:space="preserve"> </w:t>
      </w:r>
      <w:r w:rsidR="00344CBE" w:rsidRPr="00252946">
        <w:rPr>
          <w:rFonts w:ascii="Times New Roman" w:hAnsi="Times New Roman" w:cs="Times New Roman"/>
          <w:b/>
          <w:bdr w:val="none" w:sz="0" w:space="0" w:color="000000"/>
        </w:rPr>
        <w:t>KONCERT</w:t>
      </w:r>
      <w:r w:rsidR="00BB196C" w:rsidRPr="00252946">
        <w:rPr>
          <w:rFonts w:ascii="Times New Roman" w:hAnsi="Times New Roman" w:cs="Times New Roman"/>
          <w:b/>
          <w:bdr w:val="none" w:sz="0" w:space="0" w:color="000000"/>
        </w:rPr>
        <w:t xml:space="preserve"> </w:t>
      </w:r>
      <w:r w:rsidR="00627C1D" w:rsidRPr="00252946">
        <w:rPr>
          <w:rFonts w:ascii="Times New Roman" w:hAnsi="Times New Roman" w:cs="Times New Roman"/>
          <w:b/>
          <w:bdr w:val="none" w:sz="0" w:space="0" w:color="000000"/>
        </w:rPr>
        <w:t>CHÓRU</w:t>
      </w:r>
      <w:r w:rsidR="00921BD8">
        <w:rPr>
          <w:rFonts w:ascii="Times New Roman" w:hAnsi="Times New Roman" w:cs="Times New Roman"/>
          <w:b/>
          <w:bdr w:val="none" w:sz="0" w:space="0" w:color="000000"/>
        </w:rPr>
        <w:t xml:space="preserve"> SZKOLNEGO</w:t>
      </w:r>
    </w:p>
    <w:p w14:paraId="5E65ED60" w14:textId="77777777" w:rsidR="00561323" w:rsidRPr="00561323" w:rsidRDefault="00561323" w:rsidP="004212E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dr w:val="none" w:sz="0" w:space="0" w:color="000000"/>
        </w:rPr>
      </w:pPr>
    </w:p>
    <w:p w14:paraId="2A11ABA9" w14:textId="43927978" w:rsidR="00FD1605" w:rsidRDefault="009F0673" w:rsidP="006E6E8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9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PRELEGENCI</w:t>
      </w:r>
    </w:p>
    <w:p w14:paraId="654AD392" w14:textId="77777777" w:rsidR="006E6E82" w:rsidRPr="00252946" w:rsidRDefault="006E6E82" w:rsidP="006E6E8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4C8BE0" w14:textId="2BE9A72A" w:rsidR="00FD1605" w:rsidRDefault="00AD227F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  <w:lang w:val="en-US"/>
        </w:rPr>
        <w:t>Jost</w:t>
      </w:r>
      <w:proofErr w:type="spellEnd"/>
      <w:r w:rsidRPr="00252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  <w:lang w:val="en-US"/>
        </w:rPr>
        <w:t>Schieren</w:t>
      </w:r>
      <w:proofErr w:type="spellEnd"/>
    </w:p>
    <w:p w14:paraId="0E76588B" w14:textId="77777777" w:rsidR="00AB192C" w:rsidRDefault="005D4CB2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>Dziekan</w:t>
      </w:r>
      <w:proofErr w:type="spellEnd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>Wydziału</w:t>
      </w:r>
      <w:proofErr w:type="spellEnd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>Pedagogicznego</w:t>
      </w:r>
      <w:proofErr w:type="spellEnd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>Alanus</w:t>
      </w:r>
      <w:proofErr w:type="spellEnd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 for Art and Society w </w:t>
      </w:r>
      <w:proofErr w:type="spellStart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>Alfter</w:t>
      </w:r>
      <w:proofErr w:type="spellEnd"/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</w:t>
      </w:r>
      <w:r w:rsidR="008A4431" w:rsidRPr="008A443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A44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Bonn. </w:t>
      </w:r>
      <w:r w:rsidRPr="005D4CB2">
        <w:rPr>
          <w:rFonts w:ascii="Times New Roman" w:hAnsi="Times New Roman" w:cs="Times New Roman"/>
          <w:bCs/>
          <w:sz w:val="24"/>
          <w:szCs w:val="24"/>
        </w:rPr>
        <w:t xml:space="preserve">Jego zainteresowania </w:t>
      </w:r>
      <w:r w:rsidR="008D768B">
        <w:rPr>
          <w:rFonts w:ascii="Times New Roman" w:hAnsi="Times New Roman" w:cs="Times New Roman"/>
          <w:bCs/>
          <w:sz w:val="24"/>
          <w:szCs w:val="24"/>
        </w:rPr>
        <w:t>naukowe</w:t>
      </w:r>
      <w:r w:rsidRPr="005D4CB2">
        <w:rPr>
          <w:rFonts w:ascii="Times New Roman" w:hAnsi="Times New Roman" w:cs="Times New Roman"/>
          <w:bCs/>
          <w:sz w:val="24"/>
          <w:szCs w:val="24"/>
        </w:rPr>
        <w:t xml:space="preserve"> koncentrują się na badaniach edukacyjnych i </w:t>
      </w:r>
      <w:r w:rsidR="000B6A6B">
        <w:rPr>
          <w:rFonts w:ascii="Times New Roman" w:hAnsi="Times New Roman" w:cs="Times New Roman"/>
          <w:bCs/>
          <w:sz w:val="24"/>
          <w:szCs w:val="24"/>
        </w:rPr>
        <w:t>refleksjach</w:t>
      </w:r>
      <w:r w:rsidRPr="005D4CB2">
        <w:rPr>
          <w:rFonts w:ascii="Times New Roman" w:hAnsi="Times New Roman" w:cs="Times New Roman"/>
          <w:bCs/>
          <w:sz w:val="24"/>
          <w:szCs w:val="24"/>
        </w:rPr>
        <w:t xml:space="preserve"> nad teorią i praktyką edukacji </w:t>
      </w:r>
      <w:proofErr w:type="spellStart"/>
      <w:r w:rsidRPr="005D4CB2">
        <w:rPr>
          <w:rFonts w:ascii="Times New Roman" w:hAnsi="Times New Roman" w:cs="Times New Roman"/>
          <w:bCs/>
          <w:sz w:val="24"/>
          <w:szCs w:val="24"/>
        </w:rPr>
        <w:t>waldorfskiej</w:t>
      </w:r>
      <w:proofErr w:type="spellEnd"/>
      <w:r w:rsidRPr="005D4C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6A6B">
        <w:rPr>
          <w:rFonts w:ascii="Times New Roman" w:hAnsi="Times New Roman" w:cs="Times New Roman"/>
          <w:bCs/>
          <w:sz w:val="24"/>
          <w:szCs w:val="24"/>
        </w:rPr>
        <w:t>Jest p</w:t>
      </w:r>
      <w:r w:rsidRPr="005D4CB2">
        <w:rPr>
          <w:rFonts w:ascii="Times New Roman" w:hAnsi="Times New Roman" w:cs="Times New Roman"/>
          <w:bCs/>
          <w:sz w:val="24"/>
          <w:szCs w:val="24"/>
        </w:rPr>
        <w:t>rofesor</w:t>
      </w:r>
      <w:r w:rsidR="000B6A6B">
        <w:rPr>
          <w:rFonts w:ascii="Times New Roman" w:hAnsi="Times New Roman" w:cs="Times New Roman"/>
          <w:bCs/>
          <w:sz w:val="24"/>
          <w:szCs w:val="24"/>
        </w:rPr>
        <w:t>em</w:t>
      </w:r>
      <w:r w:rsidRPr="005D4CB2">
        <w:rPr>
          <w:rFonts w:ascii="Times New Roman" w:hAnsi="Times New Roman" w:cs="Times New Roman"/>
          <w:bCs/>
          <w:sz w:val="24"/>
          <w:szCs w:val="24"/>
        </w:rPr>
        <w:t xml:space="preserve"> pedagogiki szkolnej ze specjalizacją pedagogika </w:t>
      </w:r>
      <w:proofErr w:type="spellStart"/>
      <w:r w:rsidRPr="005D4CB2">
        <w:rPr>
          <w:rFonts w:ascii="Times New Roman" w:hAnsi="Times New Roman" w:cs="Times New Roman"/>
          <w:bCs/>
          <w:sz w:val="24"/>
          <w:szCs w:val="24"/>
        </w:rPr>
        <w:t>waldorfska</w:t>
      </w:r>
      <w:proofErr w:type="spellEnd"/>
      <w:r w:rsidRPr="005D4CB2">
        <w:rPr>
          <w:rFonts w:ascii="Times New Roman" w:hAnsi="Times New Roman" w:cs="Times New Roman"/>
          <w:bCs/>
          <w:sz w:val="24"/>
          <w:szCs w:val="24"/>
        </w:rPr>
        <w:t xml:space="preserve"> i kierownik</w:t>
      </w:r>
      <w:r w:rsidR="00D1458E">
        <w:rPr>
          <w:rFonts w:ascii="Times New Roman" w:hAnsi="Times New Roman" w:cs="Times New Roman"/>
          <w:bCs/>
          <w:sz w:val="24"/>
          <w:szCs w:val="24"/>
        </w:rPr>
        <w:t>iem</w:t>
      </w:r>
      <w:r w:rsidRPr="005D4CB2">
        <w:rPr>
          <w:rFonts w:ascii="Times New Roman" w:hAnsi="Times New Roman" w:cs="Times New Roman"/>
          <w:bCs/>
          <w:sz w:val="24"/>
          <w:szCs w:val="24"/>
        </w:rPr>
        <w:t xml:space="preserve"> katedry pedagogiki na Uniwersytecie </w:t>
      </w:r>
      <w:proofErr w:type="spellStart"/>
      <w:r w:rsidRPr="005D4CB2">
        <w:rPr>
          <w:rFonts w:ascii="Times New Roman" w:hAnsi="Times New Roman" w:cs="Times New Roman"/>
          <w:bCs/>
          <w:sz w:val="24"/>
          <w:szCs w:val="24"/>
        </w:rPr>
        <w:t>Alanus</w:t>
      </w:r>
      <w:proofErr w:type="spellEnd"/>
      <w:r w:rsidR="006F112E">
        <w:rPr>
          <w:rFonts w:ascii="Times New Roman" w:hAnsi="Times New Roman" w:cs="Times New Roman"/>
          <w:bCs/>
          <w:sz w:val="24"/>
          <w:szCs w:val="24"/>
        </w:rPr>
        <w:t>. Jes</w:t>
      </w:r>
      <w:r w:rsidRPr="005D4CB2">
        <w:rPr>
          <w:rFonts w:ascii="Times New Roman" w:hAnsi="Times New Roman" w:cs="Times New Roman"/>
          <w:bCs/>
          <w:sz w:val="24"/>
          <w:szCs w:val="24"/>
        </w:rPr>
        <w:t>t wieloletnim członkiem zarządu Ośrodka Badań Pedagogicznych.</w:t>
      </w:r>
      <w:r w:rsidR="002E3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731">
        <w:rPr>
          <w:rFonts w:ascii="Times New Roman" w:hAnsi="Times New Roman" w:cs="Times New Roman"/>
          <w:bCs/>
          <w:sz w:val="24"/>
          <w:szCs w:val="24"/>
        </w:rPr>
        <w:t>Jest u</w:t>
      </w:r>
      <w:r w:rsidR="002E3219">
        <w:rPr>
          <w:rFonts w:ascii="Times New Roman" w:hAnsi="Times New Roman" w:cs="Times New Roman"/>
          <w:bCs/>
          <w:sz w:val="24"/>
          <w:szCs w:val="24"/>
        </w:rPr>
        <w:t>znany</w:t>
      </w:r>
      <w:r w:rsidR="00561731">
        <w:rPr>
          <w:rFonts w:ascii="Times New Roman" w:hAnsi="Times New Roman" w:cs="Times New Roman"/>
          <w:bCs/>
          <w:sz w:val="24"/>
          <w:szCs w:val="24"/>
        </w:rPr>
        <w:t>m</w:t>
      </w:r>
      <w:r w:rsidR="002E3219">
        <w:rPr>
          <w:rFonts w:ascii="Times New Roman" w:hAnsi="Times New Roman" w:cs="Times New Roman"/>
          <w:bCs/>
          <w:sz w:val="24"/>
          <w:szCs w:val="24"/>
        </w:rPr>
        <w:t xml:space="preserve"> i ceniony</w:t>
      </w:r>
      <w:r w:rsidR="00561731">
        <w:rPr>
          <w:rFonts w:ascii="Times New Roman" w:hAnsi="Times New Roman" w:cs="Times New Roman"/>
          <w:bCs/>
          <w:sz w:val="24"/>
          <w:szCs w:val="24"/>
        </w:rPr>
        <w:t>m</w:t>
      </w:r>
      <w:r w:rsidR="002E3219">
        <w:rPr>
          <w:rFonts w:ascii="Times New Roman" w:hAnsi="Times New Roman" w:cs="Times New Roman"/>
          <w:bCs/>
          <w:sz w:val="24"/>
          <w:szCs w:val="24"/>
        </w:rPr>
        <w:t xml:space="preserve"> w świecie naukowc</w:t>
      </w:r>
      <w:r w:rsidR="00D05EF4">
        <w:rPr>
          <w:rFonts w:ascii="Times New Roman" w:hAnsi="Times New Roman" w:cs="Times New Roman"/>
          <w:bCs/>
          <w:sz w:val="24"/>
          <w:szCs w:val="24"/>
        </w:rPr>
        <w:t>em</w:t>
      </w:r>
      <w:r w:rsidR="002E3219">
        <w:rPr>
          <w:rFonts w:ascii="Times New Roman" w:hAnsi="Times New Roman" w:cs="Times New Roman"/>
          <w:bCs/>
          <w:sz w:val="24"/>
          <w:szCs w:val="24"/>
        </w:rPr>
        <w:t xml:space="preserve"> propagujący</w:t>
      </w:r>
      <w:r w:rsidR="00D05EF4">
        <w:rPr>
          <w:rFonts w:ascii="Times New Roman" w:hAnsi="Times New Roman" w:cs="Times New Roman"/>
          <w:bCs/>
          <w:sz w:val="24"/>
          <w:szCs w:val="24"/>
        </w:rPr>
        <w:t>m</w:t>
      </w:r>
      <w:r w:rsidR="002E3219">
        <w:rPr>
          <w:rFonts w:ascii="Times New Roman" w:hAnsi="Times New Roman" w:cs="Times New Roman"/>
          <w:bCs/>
          <w:sz w:val="24"/>
          <w:szCs w:val="24"/>
        </w:rPr>
        <w:t xml:space="preserve"> idee R. Steinera</w:t>
      </w:r>
      <w:r w:rsidR="00B97C7E">
        <w:rPr>
          <w:rFonts w:ascii="Times New Roman" w:hAnsi="Times New Roman" w:cs="Times New Roman"/>
          <w:bCs/>
          <w:sz w:val="24"/>
          <w:szCs w:val="24"/>
        </w:rPr>
        <w:t xml:space="preserve">. Zaangażowany w tworzenie studiów podyplomowych na WSE Uniwersytetu im. A. Mickiewicza w Poznaniu. </w:t>
      </w:r>
      <w:r w:rsidR="00D05EF4">
        <w:rPr>
          <w:rFonts w:ascii="Times New Roman" w:hAnsi="Times New Roman" w:cs="Times New Roman"/>
          <w:bCs/>
          <w:sz w:val="24"/>
          <w:szCs w:val="24"/>
        </w:rPr>
        <w:t>Jest a</w:t>
      </w:r>
      <w:r w:rsidR="00E96995">
        <w:rPr>
          <w:rFonts w:ascii="Times New Roman" w:hAnsi="Times New Roman" w:cs="Times New Roman"/>
          <w:bCs/>
          <w:sz w:val="24"/>
          <w:szCs w:val="24"/>
        </w:rPr>
        <w:t>utor</w:t>
      </w:r>
      <w:r w:rsidR="00D05EF4">
        <w:rPr>
          <w:rFonts w:ascii="Times New Roman" w:hAnsi="Times New Roman" w:cs="Times New Roman"/>
          <w:bCs/>
          <w:sz w:val="24"/>
          <w:szCs w:val="24"/>
        </w:rPr>
        <w:t>em</w:t>
      </w:r>
      <w:r w:rsidR="00E96995">
        <w:rPr>
          <w:rFonts w:ascii="Times New Roman" w:hAnsi="Times New Roman" w:cs="Times New Roman"/>
          <w:bCs/>
          <w:sz w:val="24"/>
          <w:szCs w:val="24"/>
        </w:rPr>
        <w:t xml:space="preserve"> wielu publikacji naukowych</w:t>
      </w:r>
      <w:r w:rsidR="00306BE3">
        <w:rPr>
          <w:rFonts w:ascii="Times New Roman" w:hAnsi="Times New Roman" w:cs="Times New Roman"/>
          <w:bCs/>
          <w:sz w:val="24"/>
          <w:szCs w:val="24"/>
        </w:rPr>
        <w:t>.</w:t>
      </w:r>
      <w:r w:rsidR="00D05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2EF236" w14:textId="25B0E60D" w:rsidR="00AD227F" w:rsidRPr="00AB192C" w:rsidRDefault="005E1F4A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B3">
        <w:rPr>
          <w:rFonts w:ascii="Times New Roman" w:hAnsi="Times New Roman" w:cs="Times New Roman"/>
          <w:b/>
          <w:sz w:val="24"/>
          <w:szCs w:val="24"/>
        </w:rPr>
        <w:t>Prof. Stefanie</w:t>
      </w:r>
      <w:r w:rsidR="00252946" w:rsidRPr="000121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2946" w:rsidRPr="000121B3">
        <w:rPr>
          <w:rFonts w:ascii="Times New Roman" w:hAnsi="Times New Roman" w:cs="Times New Roman"/>
          <w:b/>
          <w:sz w:val="24"/>
          <w:szCs w:val="24"/>
        </w:rPr>
        <w:t>Greubel</w:t>
      </w:r>
      <w:proofErr w:type="spellEnd"/>
    </w:p>
    <w:p w14:paraId="3626EADA" w14:textId="4BBDD6F9" w:rsidR="005C5C1C" w:rsidRPr="00145F10" w:rsidRDefault="00975A5E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 funkcję prodziekana Wydziału Nauk o Człowieku i Nauk Społecznych na Wydziale Pedagogicznym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Alanus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University of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Arts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and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Social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Sciences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Alfter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koło Bonn w Niemczech. </w:t>
      </w:r>
      <w:r w:rsidR="00392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profesorem</w:t>
      </w:r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</w:t>
      </w:r>
      <w:proofErr w:type="spellStart"/>
      <w:r w:rsid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waldorfskiej</w:t>
      </w:r>
      <w:proofErr w:type="spellEnd"/>
      <w:r w:rsid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edukacji wczesnoszkolnej na Uniwersytecie Sztuki i Edukacji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Alanus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Alftero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racowała w Niemieckim Instytucie Kształcenia Dorosłych, Leibniz Center for </w:t>
      </w:r>
      <w:proofErr w:type="spellStart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Lifelong</w:t>
      </w:r>
      <w:proofErr w:type="spellEnd"/>
      <w:r w:rsidRPr="005C5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Learning (DIE) oraz na Uniwersytecie w Bonn w Niemczech. Jej główne zainteresowania badawcze to polityka edukacyjna i uwarunkowania edukacji wczesnoszkolnej oraz procesy przejściowe w biografiach rodzinnych i dziecięcych. </w:t>
      </w:r>
    </w:p>
    <w:p w14:paraId="1E377EA1" w14:textId="3C600BA3" w:rsidR="00E45702" w:rsidRPr="00AC7F9F" w:rsidRDefault="005E1F4A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F9F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47685B" w:rsidRPr="00AC7F9F">
        <w:rPr>
          <w:rFonts w:ascii="Times New Roman" w:hAnsi="Times New Roman" w:cs="Times New Roman"/>
          <w:b/>
          <w:bCs/>
          <w:color w:val="252525"/>
          <w:sz w:val="24"/>
          <w:szCs w:val="24"/>
        </w:rPr>
        <w:t>U</w:t>
      </w:r>
      <w:r w:rsidR="00B259B4" w:rsidRPr="00AC7F9F">
        <w:rPr>
          <w:rFonts w:ascii="Times New Roman" w:hAnsi="Times New Roman" w:cs="Times New Roman"/>
          <w:b/>
          <w:bCs/>
          <w:color w:val="252525"/>
          <w:sz w:val="24"/>
          <w:szCs w:val="24"/>
        </w:rPr>
        <w:t>l</w:t>
      </w:r>
      <w:r w:rsidR="0047685B" w:rsidRPr="00AC7F9F">
        <w:rPr>
          <w:rFonts w:ascii="Times New Roman" w:hAnsi="Times New Roman" w:cs="Times New Roman"/>
          <w:b/>
          <w:bCs/>
          <w:color w:val="252525"/>
          <w:sz w:val="24"/>
          <w:szCs w:val="24"/>
        </w:rPr>
        <w:t>rich</w:t>
      </w:r>
      <w:r w:rsidR="0047685B" w:rsidRPr="00AC7F9F">
        <w:rPr>
          <w:rFonts w:ascii="Times New Roman" w:hAnsi="Times New Roman" w:cs="Times New Roman"/>
          <w:b/>
          <w:bCs/>
          <w:color w:val="252525"/>
        </w:rPr>
        <w:t xml:space="preserve"> </w:t>
      </w:r>
      <w:proofErr w:type="spellStart"/>
      <w:r w:rsidR="0047685B" w:rsidRPr="00AC7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Maiwald</w:t>
      </w:r>
      <w:proofErr w:type="spellEnd"/>
      <w:r w:rsidR="0047685B" w:rsidRPr="00AC7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50B38" w14:textId="4AF0E024" w:rsidR="007D46AC" w:rsidRPr="00F673CF" w:rsidRDefault="00AC7F9F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Profesor sztuk </w:t>
      </w:r>
      <w:proofErr w:type="spellStart"/>
      <w:r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performatywnych</w:t>
      </w:r>
      <w:proofErr w:type="spellEnd"/>
      <w:r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język</w:t>
      </w:r>
      <w:r w:rsidR="00032EA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91779F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Wydziale Nauk o Wychowaniu w</w:t>
      </w:r>
      <w:r w:rsidR="000A656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Uniwersytecie </w:t>
      </w:r>
      <w:proofErr w:type="spellStart"/>
      <w:r w:rsidR="000A656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Alanus</w:t>
      </w:r>
      <w:proofErr w:type="spellEnd"/>
      <w:r w:rsidR="00C06980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B4525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Studiował</w:t>
      </w:r>
      <w:r w:rsidR="00B7711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projektowanie językowe i aktorstwo na Uniwersytecie </w:t>
      </w:r>
      <w:proofErr w:type="spellStart"/>
      <w:r w:rsidR="00B7711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Alanus</w:t>
      </w:r>
      <w:proofErr w:type="spellEnd"/>
      <w:r w:rsidR="00B7711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BA155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</w:t>
      </w:r>
      <w:r w:rsidR="003B79C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</w:t>
      </w:r>
      <w:r w:rsidR="00BA155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68C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A155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</w:t>
      </w:r>
      <w:r w:rsidR="002768C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kształceni</w:t>
      </w:r>
      <w:r w:rsidR="003B79C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nauczycieli</w:t>
      </w:r>
      <w:r w:rsid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1D9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B79C1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współpracuje </w:t>
      </w:r>
      <w:r w:rsidR="001812C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różn</w:t>
      </w:r>
      <w:r w:rsidR="007D46A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orodnymi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instytucja</w:t>
      </w:r>
      <w:r w:rsidR="007D46A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szkoleniowy</w:t>
      </w:r>
      <w:r w:rsidR="007D46A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dokształcający</w:t>
      </w:r>
      <w:r w:rsidR="007D46A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="003F614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Prowadzi wieloletnią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działalność aktorsk</w:t>
      </w:r>
      <w:r w:rsidR="003F614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teatrze „</w:t>
      </w:r>
      <w:proofErr w:type="spellStart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teatro</w:t>
      </w:r>
      <w:proofErr w:type="spellEnd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d'arte</w:t>
      </w:r>
      <w:proofErr w:type="spellEnd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scarello</w:t>
      </w:r>
      <w:proofErr w:type="spellEnd"/>
      <w:r w:rsidR="00760E8D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oraz jako niezależny recytator i aktor</w:t>
      </w:r>
      <w:r w:rsidR="001660C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A47F7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Podejmuje liczne projekty w zakresie edukacji mowy i teatru w publicznych szkołach i instytucjach kultury</w:t>
      </w:r>
      <w:r w:rsidR="0091779F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21C63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Artysta w sztuce Mowy, odpowiedzialn</w:t>
      </w:r>
      <w:r w:rsid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F21C63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proofErr w:type="spellStart"/>
      <w:r w:rsidR="00F21C63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waldorfskie</w:t>
      </w:r>
      <w:proofErr w:type="spellEnd"/>
      <w:r w:rsidR="00F21C63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moduły na Uniwersytecie w Stuttgarcie</w:t>
      </w:r>
    </w:p>
    <w:p w14:paraId="5AEF8C5E" w14:textId="3C9AEB09" w:rsidR="005E1F4A" w:rsidRDefault="005E1F4A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F9F">
        <w:rPr>
          <w:rFonts w:ascii="Times New Roman" w:hAnsi="Times New Roman" w:cs="Times New Roman"/>
          <w:b/>
          <w:sz w:val="24"/>
          <w:szCs w:val="24"/>
        </w:rPr>
        <w:t>Prof. Renata Michalak</w:t>
      </w:r>
    </w:p>
    <w:p w14:paraId="6FE725F7" w14:textId="034C5524" w:rsidR="00F673CF" w:rsidRDefault="00206CAB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racuje na Wydziale Studiów Edukacyjnych Uniwersytetu im. A. Mickiewicza w Poznaniu. </w:t>
      </w:r>
      <w:r w:rsidR="002E009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 funkcję kierownika Zakładu Podstaw Wychowania i Opieki. 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Główne obszary zainteresowań naukowych</w:t>
      </w:r>
      <w:r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optymalizacja procesu kształcenia dzieci, dydaktyka konstruktywistyczna, </w:t>
      </w:r>
      <w:r w:rsidR="00270286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edukacja alternatywna, 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kompetencje poznawcze uczniów, zintegrowana edukacja elementarna, adaptacja rozwojowa, edukacja prozdrowotna, przyrodoznawcza i proekologiczna, zrównoważony rozwój oraz </w:t>
      </w:r>
      <w:proofErr w:type="spellStart"/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neuropedagogika</w:t>
      </w:r>
      <w:proofErr w:type="spellEnd"/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5521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2E009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25521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torka ponad </w:t>
      </w:r>
      <w:r w:rsidR="002E009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8B317E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E009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publikacji naukowych</w:t>
      </w:r>
      <w:r w:rsidR="00F673CF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licznych grantów</w:t>
      </w:r>
      <w:r w:rsidR="005B4C5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ministerialnych i kuratoryjnych</w:t>
      </w:r>
      <w:r w:rsidR="0082735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B4C5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zasięgu krajowym i międzynarodowym</w:t>
      </w:r>
      <w:r w:rsidR="00827359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B4C5C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2BB4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podnoszących kwalifikacje pedagogiczne i zawodowe nauczycieli. Prowadzi zajęcia na studiach stacjonarnych, niestacjonarnych i podyplomowych głównie dla studentów pedagogiki i czynnych zawodowo nauczycieli. </w:t>
      </w:r>
      <w:r w:rsidR="00802EF3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Studiów Podyplomowych w zakresie Edukacji Alternatywnej. </w:t>
      </w:r>
      <w:r w:rsidR="00896DDB" w:rsidRPr="00F6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Redaktor Naczelna kwartalnika Inspiracje Daltońskie, wydawanego przez Polskie Stowarzyszenie Dalton</w:t>
      </w:r>
      <w:r w:rsidR="007A5D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26AF2D0" w14:textId="77777777" w:rsidR="00561323" w:rsidRDefault="00561323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1E1A5" w14:textId="77777777" w:rsidR="00F673CF" w:rsidRDefault="006E01A0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6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Marek </w:t>
      </w:r>
      <w:proofErr w:type="spellStart"/>
      <w:r w:rsidRPr="00896DDB">
        <w:rPr>
          <w:rFonts w:ascii="Times New Roman" w:hAnsi="Times New Roman" w:cs="Times New Roman"/>
          <w:b/>
          <w:sz w:val="24"/>
          <w:szCs w:val="24"/>
        </w:rPr>
        <w:t>Budajczak</w:t>
      </w:r>
      <w:proofErr w:type="spellEnd"/>
    </w:p>
    <w:p w14:paraId="2A11A051" w14:textId="024B3DC5" w:rsidR="00F673CF" w:rsidRPr="007A5DEF" w:rsidRDefault="002C2828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77C4">
        <w:rPr>
          <w:rFonts w:ascii="Times New Roman" w:hAnsi="Times New Roman" w:cs="Times New Roman"/>
          <w:sz w:val="24"/>
          <w:szCs w:val="24"/>
        </w:rPr>
        <w:t xml:space="preserve">edagog, </w:t>
      </w:r>
      <w:r w:rsidR="002C19C7">
        <w:rPr>
          <w:rFonts w:ascii="Times New Roman" w:hAnsi="Times New Roman" w:cs="Times New Roman"/>
          <w:sz w:val="24"/>
          <w:szCs w:val="24"/>
        </w:rPr>
        <w:t>nauczyciel edukacji domowej. P</w:t>
      </w:r>
      <w:r w:rsidRPr="00972857">
        <w:rPr>
          <w:rFonts w:ascii="Times New Roman" w:hAnsi="Times New Roman" w:cs="Times New Roman"/>
          <w:sz w:val="24"/>
          <w:szCs w:val="24"/>
        </w:rPr>
        <w:t>racuje na Wydziale Studiów Edukacyjnych Uniwersytetu im. A. Mickiewicza w Poznaniu. Pełni funkcję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59">
        <w:rPr>
          <w:rFonts w:ascii="Times New Roman" w:hAnsi="Times New Roman" w:cs="Times New Roman"/>
          <w:sz w:val="24"/>
          <w:szCs w:val="24"/>
        </w:rPr>
        <w:t>Laboratorium</w:t>
      </w:r>
      <w:r>
        <w:rPr>
          <w:rFonts w:ascii="Times New Roman" w:hAnsi="Times New Roman" w:cs="Times New Roman"/>
          <w:sz w:val="24"/>
          <w:szCs w:val="24"/>
        </w:rPr>
        <w:t xml:space="preserve"> Edukacji Alternatywnej. </w:t>
      </w:r>
      <w:r w:rsidR="00AE2873">
        <w:rPr>
          <w:rFonts w:ascii="Times New Roman" w:hAnsi="Times New Roman" w:cs="Times New Roman"/>
          <w:sz w:val="24"/>
          <w:szCs w:val="24"/>
        </w:rPr>
        <w:t xml:space="preserve">Prekursor edukacji domowej w Polsce. </w:t>
      </w:r>
      <w:r w:rsidR="00644C05">
        <w:rPr>
          <w:rFonts w:ascii="Times New Roman" w:hAnsi="Times New Roman" w:cs="Times New Roman"/>
          <w:sz w:val="24"/>
          <w:szCs w:val="24"/>
        </w:rPr>
        <w:t xml:space="preserve">Prezes Zarządu Instytutu </w:t>
      </w:r>
      <w:proofErr w:type="spellStart"/>
      <w:r w:rsidR="00644C05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="005D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7C4">
        <w:rPr>
          <w:rFonts w:ascii="Times New Roman" w:hAnsi="Times New Roman" w:cs="Times New Roman"/>
          <w:sz w:val="24"/>
          <w:szCs w:val="24"/>
        </w:rPr>
        <w:t>Domestica</w:t>
      </w:r>
      <w:proofErr w:type="spellEnd"/>
      <w:r w:rsidR="002C19C7">
        <w:rPr>
          <w:rFonts w:ascii="Times New Roman" w:hAnsi="Times New Roman" w:cs="Times New Roman"/>
          <w:sz w:val="24"/>
          <w:szCs w:val="24"/>
        </w:rPr>
        <w:t xml:space="preserve"> oraz Stowarzyszenia Edukacja Domowa. </w:t>
      </w:r>
      <w:r w:rsidR="007E2ED5">
        <w:rPr>
          <w:rFonts w:ascii="Times New Roman" w:hAnsi="Times New Roman" w:cs="Times New Roman"/>
          <w:sz w:val="24"/>
          <w:szCs w:val="24"/>
        </w:rPr>
        <w:t>Autor licznych publikacji naukowych</w:t>
      </w:r>
      <w:r w:rsidR="008F4D3C">
        <w:rPr>
          <w:rFonts w:ascii="Times New Roman" w:hAnsi="Times New Roman" w:cs="Times New Roman"/>
          <w:sz w:val="24"/>
          <w:szCs w:val="24"/>
        </w:rPr>
        <w:t xml:space="preserve"> z zakresu edukacji domowej i alternatywnej.</w:t>
      </w:r>
      <w:r w:rsidR="0006078E">
        <w:rPr>
          <w:rFonts w:ascii="Times New Roman" w:hAnsi="Times New Roman" w:cs="Times New Roman"/>
          <w:sz w:val="24"/>
          <w:szCs w:val="24"/>
        </w:rPr>
        <w:t xml:space="preserve"> </w:t>
      </w:r>
      <w:r w:rsidR="008F4D3C">
        <w:rPr>
          <w:rFonts w:ascii="Times New Roman" w:hAnsi="Times New Roman" w:cs="Times New Roman"/>
          <w:sz w:val="24"/>
          <w:szCs w:val="24"/>
        </w:rPr>
        <w:t xml:space="preserve">Działacz społeczny </w:t>
      </w:r>
      <w:r w:rsidR="00E90A90">
        <w:rPr>
          <w:rFonts w:ascii="Times New Roman" w:hAnsi="Times New Roman" w:cs="Times New Roman"/>
          <w:sz w:val="24"/>
          <w:szCs w:val="24"/>
        </w:rPr>
        <w:t>zaangażowany w pomoc rodzinom edukacji domowej</w:t>
      </w:r>
      <w:r w:rsidR="0006078E">
        <w:rPr>
          <w:rFonts w:ascii="Times New Roman" w:hAnsi="Times New Roman" w:cs="Times New Roman"/>
          <w:sz w:val="24"/>
          <w:szCs w:val="24"/>
        </w:rPr>
        <w:t xml:space="preserve"> i </w:t>
      </w:r>
      <w:r w:rsidR="00F521BB">
        <w:rPr>
          <w:rFonts w:ascii="Times New Roman" w:hAnsi="Times New Roman" w:cs="Times New Roman"/>
          <w:sz w:val="24"/>
          <w:szCs w:val="24"/>
        </w:rPr>
        <w:t>aktywność legislacyjną</w:t>
      </w:r>
      <w:r w:rsidR="00E43670">
        <w:rPr>
          <w:rFonts w:ascii="Times New Roman" w:hAnsi="Times New Roman" w:cs="Times New Roman"/>
          <w:sz w:val="24"/>
          <w:szCs w:val="24"/>
        </w:rPr>
        <w:t xml:space="preserve"> względem dzieci i rodziców edukacji domowej</w:t>
      </w:r>
      <w:r w:rsidR="007E2ED5">
        <w:rPr>
          <w:rFonts w:ascii="Times New Roman" w:hAnsi="Times New Roman" w:cs="Times New Roman"/>
          <w:sz w:val="24"/>
          <w:szCs w:val="24"/>
        </w:rPr>
        <w:t>.</w:t>
      </w:r>
      <w:r w:rsidR="00B0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0B7C6" w14:textId="77777777" w:rsidR="00F673CF" w:rsidRDefault="006E01A0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0D642C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r w:rsidRPr="00252946">
        <w:rPr>
          <w:rFonts w:ascii="Times New Roman" w:hAnsi="Times New Roman" w:cs="Times New Roman"/>
          <w:b/>
          <w:sz w:val="24"/>
          <w:szCs w:val="24"/>
        </w:rPr>
        <w:t>Misiak</w:t>
      </w:r>
    </w:p>
    <w:p w14:paraId="4E80A171" w14:textId="77777777" w:rsidR="00F673CF" w:rsidRPr="00F673CF" w:rsidRDefault="00371003" w:rsidP="00F673CF">
      <w:pPr>
        <w:pBdr>
          <w:bottom w:val="single" w:sz="6" w:space="1" w:color="auto"/>
        </w:pBdr>
        <w:jc w:val="both"/>
      </w:pPr>
      <w:r w:rsidRPr="00F673CF">
        <w:rPr>
          <w:rFonts w:ascii="Times New Roman" w:hAnsi="Times New Roman" w:cs="Times New Roman"/>
          <w:sz w:val="24"/>
          <w:szCs w:val="24"/>
        </w:rPr>
        <w:t xml:space="preserve">Filozof, kulturoznawca, badacz i teoretyk sztuki i kultury współczesnej. </w:t>
      </w:r>
      <w:r w:rsidR="0078625D" w:rsidRPr="00F673CF">
        <w:rPr>
          <w:rFonts w:ascii="Times New Roman" w:hAnsi="Times New Roman" w:cs="Times New Roman"/>
          <w:sz w:val="24"/>
          <w:szCs w:val="24"/>
        </w:rPr>
        <w:t>Pracuje na Uniwersytecie Artystycznym im. Magdaleny Abakanowicz w Poznaniu</w:t>
      </w:r>
      <w:r w:rsidR="00B0391D" w:rsidRPr="00F673CF">
        <w:rPr>
          <w:rFonts w:ascii="Times New Roman" w:hAnsi="Times New Roman" w:cs="Times New Roman"/>
          <w:sz w:val="24"/>
          <w:szCs w:val="24"/>
        </w:rPr>
        <w:t xml:space="preserve"> na Wydziale</w:t>
      </w:r>
      <w:r w:rsidR="00B0391D" w:rsidRPr="00B0391D">
        <w:rPr>
          <w:rFonts w:ascii="Times New Roman" w:hAnsi="Times New Roman" w:cs="Times New Roman"/>
          <w:sz w:val="24"/>
          <w:szCs w:val="24"/>
        </w:rPr>
        <w:t xml:space="preserve"> Edukacji Artystycznej i Kuratorstwa</w:t>
      </w:r>
      <w:r w:rsidR="0078625D" w:rsidRPr="00F673CF">
        <w:rPr>
          <w:rFonts w:ascii="Times New Roman" w:hAnsi="Times New Roman" w:cs="Times New Roman"/>
          <w:sz w:val="24"/>
          <w:szCs w:val="24"/>
        </w:rPr>
        <w:t xml:space="preserve">. </w:t>
      </w:r>
      <w:r w:rsidRPr="00F673CF">
        <w:rPr>
          <w:rFonts w:ascii="Times New Roman" w:hAnsi="Times New Roman" w:cs="Times New Roman"/>
          <w:sz w:val="24"/>
          <w:szCs w:val="24"/>
        </w:rPr>
        <w:t>Autor oraz redaktor książek na temat kultury dźwięku, a także interdyscyplinarnych artykułów naukowych.</w:t>
      </w:r>
      <w:r w:rsidRPr="00F673CF">
        <w:t> </w:t>
      </w:r>
    </w:p>
    <w:p w14:paraId="275AE2DB" w14:textId="1B7B2037" w:rsidR="00F673CF" w:rsidRPr="00F673CF" w:rsidRDefault="00371003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673CF">
        <w:rPr>
          <w:rFonts w:ascii="Times New Roman" w:hAnsi="Times New Roman" w:cs="Times New Roman"/>
          <w:sz w:val="24"/>
          <w:szCs w:val="24"/>
        </w:rPr>
        <w:t>W swojej aktywności łączy pracę naukową z działalnością artystyczną oraz kuratorską. Ukazuje napięcia wynikające z połączenia analogowych i cyfrowych technologii przekształcających dźwięk, waloryzując szum jako zjawisko estetyczne. Efekty swojej pracy prezentował w ramach wielu koncertów, festiwali i wystaw, m. in. „Audio Art” w Krakowie, „</w:t>
      </w:r>
      <w:proofErr w:type="spellStart"/>
      <w:r w:rsidRPr="00F673CF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F6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C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F673CF">
        <w:rPr>
          <w:rFonts w:ascii="Times New Roman" w:hAnsi="Times New Roman" w:cs="Times New Roman"/>
          <w:sz w:val="24"/>
          <w:szCs w:val="24"/>
        </w:rPr>
        <w:t xml:space="preserve">” we Wrocławiu, „Open Source Art </w:t>
      </w:r>
      <w:proofErr w:type="spellStart"/>
      <w:r w:rsidRPr="00F673C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F673CF">
        <w:rPr>
          <w:rFonts w:ascii="Times New Roman" w:hAnsi="Times New Roman" w:cs="Times New Roman"/>
          <w:sz w:val="24"/>
          <w:szCs w:val="24"/>
        </w:rPr>
        <w:t>” w Sopocie, „</w:t>
      </w:r>
      <w:proofErr w:type="spellStart"/>
      <w:r w:rsidRPr="00F673CF">
        <w:rPr>
          <w:rFonts w:ascii="Times New Roman" w:hAnsi="Times New Roman" w:cs="Times New Roman"/>
          <w:sz w:val="24"/>
          <w:szCs w:val="24"/>
        </w:rPr>
        <w:t>Muzykofilia</w:t>
      </w:r>
      <w:proofErr w:type="spellEnd"/>
      <w:r w:rsidRPr="00F673CF">
        <w:rPr>
          <w:rFonts w:ascii="Times New Roman" w:hAnsi="Times New Roman" w:cs="Times New Roman"/>
          <w:sz w:val="24"/>
          <w:szCs w:val="24"/>
        </w:rPr>
        <w:t>” w Toruniu, Galerii Miejskiej Arsenał w Poznaniu, Galerii BWA w Zielonej Górze i wielu innych. Współzałożyciel wytwórni „</w:t>
      </w:r>
      <w:proofErr w:type="spellStart"/>
      <w:r w:rsidRPr="00F673CF">
        <w:rPr>
          <w:rFonts w:ascii="Times New Roman" w:hAnsi="Times New Roman" w:cs="Times New Roman"/>
          <w:sz w:val="24"/>
          <w:szCs w:val="24"/>
        </w:rPr>
        <w:t>Antenna</w:t>
      </w:r>
      <w:proofErr w:type="spellEnd"/>
      <w:r w:rsidRPr="00F673CF">
        <w:rPr>
          <w:rFonts w:ascii="Times New Roman" w:hAnsi="Times New Roman" w:cs="Times New Roman"/>
          <w:sz w:val="24"/>
          <w:szCs w:val="24"/>
        </w:rPr>
        <w:t xml:space="preserve"> Non Grata”, popularyzującej współczesną muzykę elektroniczną i improwizowaną. </w:t>
      </w:r>
      <w:r w:rsidR="00AD516C" w:rsidRPr="00F673CF">
        <w:rPr>
          <w:rFonts w:ascii="Times New Roman" w:hAnsi="Times New Roman" w:cs="Times New Roman"/>
          <w:sz w:val="24"/>
          <w:szCs w:val="24"/>
        </w:rPr>
        <w:t xml:space="preserve">Podstawowy obszar zainteresowań: </w:t>
      </w:r>
      <w:proofErr w:type="spellStart"/>
      <w:r w:rsidR="00AD516C" w:rsidRPr="00F673CF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AD516C" w:rsidRPr="00F6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16C" w:rsidRPr="00F673C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AD516C" w:rsidRPr="00F673CF">
        <w:rPr>
          <w:rFonts w:ascii="Times New Roman" w:hAnsi="Times New Roman" w:cs="Times New Roman"/>
          <w:sz w:val="24"/>
          <w:szCs w:val="24"/>
        </w:rPr>
        <w:t xml:space="preserve">, ekologia akustyczna, obecność dźwięku w kulturze współczesnej, muzyka, filozofia sztuki. W swoich badaniach, łącząc refleksję filozoficzną i historyczną podejmuje namysł nad tymi kontekstami współczesnej kultury, w których istotną rolę odgrywa dźwięk i sprzężone z nim, rozmaite sposoby słuchania. </w:t>
      </w:r>
    </w:p>
    <w:p w14:paraId="6D81397F" w14:textId="007974BA" w:rsidR="006E01A0" w:rsidRDefault="006E01A0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>Prof. Janusz Wiśniewski</w:t>
      </w:r>
    </w:p>
    <w:p w14:paraId="4E7FAAAF" w14:textId="77777777" w:rsidR="00F673CF" w:rsidRPr="00252946" w:rsidRDefault="00F673CF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4E8BF" w14:textId="77777777" w:rsidR="00295757" w:rsidRDefault="00114CA6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Mgr Monika </w:t>
      </w:r>
      <w:proofErr w:type="spellStart"/>
      <w:r w:rsidRPr="00252946">
        <w:rPr>
          <w:rFonts w:ascii="Times New Roman" w:hAnsi="Times New Roman" w:cs="Times New Roman"/>
          <w:b/>
          <w:sz w:val="24"/>
          <w:szCs w:val="24"/>
        </w:rPr>
        <w:t>Kwella</w:t>
      </w:r>
      <w:proofErr w:type="spellEnd"/>
    </w:p>
    <w:p w14:paraId="63A527F3" w14:textId="24A97FB4" w:rsidR="0081007C" w:rsidRPr="00295757" w:rsidRDefault="00D73042" w:rsidP="0060736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="0081007C" w:rsidRPr="008100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systent w Katedrze Pedagogiki Wieku Dziecięcego Uniwersytetu Łódzkiego. Główne obszary zainteresowań to pedagogika Planu Daltońskiego, alternatywne koncepcje kształcenia, idea Porozumienia bez Przemocy oraz literatura dziecięca. Nauczycielka w Salezjańskiej Szkole Podstawowej w Łodzi. Miłośniczka literatury Astrid </w:t>
      </w:r>
      <w:proofErr w:type="spellStart"/>
      <w:r w:rsidR="0081007C" w:rsidRPr="008100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Lindgren</w:t>
      </w:r>
      <w:proofErr w:type="spellEnd"/>
      <w:r w:rsidR="0081007C" w:rsidRPr="008100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 W wolnych chwilach najchętniej towarzyszy dzieciom w odkrywaniu świata.</w:t>
      </w:r>
    </w:p>
    <w:p w14:paraId="5DB23FA4" w14:textId="77777777" w:rsidR="00F673CF" w:rsidRDefault="0028048A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>Mgr Wiesław Chodnik</w:t>
      </w:r>
    </w:p>
    <w:p w14:paraId="081AA004" w14:textId="7BF1D9E5" w:rsidR="00F673CF" w:rsidRDefault="005E5C84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Historyk filozofii i polonista z wykształcenia, pedagog </w:t>
      </w:r>
      <w:proofErr w:type="spellStart"/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</w:t>
      </w:r>
      <w:proofErr w:type="spellEnd"/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 doświadczeniem akademickim od ponad 20 lat, od czasu transformacji oświatowej po roku 1990 aktywny współtwórca szkolnictwa niepublicznego w Warszawie, nauczyciel </w:t>
      </w:r>
      <w:r w:rsidR="00F673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F673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</w:t>
      </w: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połeczny</w:t>
      </w:r>
      <w:r w:rsidR="00F673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</w:t>
      </w: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Waldorfskim</w:t>
      </w:r>
      <w:proofErr w:type="spellEnd"/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L</w:t>
      </w:r>
      <w:r w:rsidR="00F673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iceum </w:t>
      </w: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 w:rsidR="00F673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gólnokształcącym</w:t>
      </w:r>
      <w:r w:rsidRPr="005E5C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nr 1 w Warszawie.</w:t>
      </w:r>
    </w:p>
    <w:p w14:paraId="08413037" w14:textId="47E35192" w:rsidR="00561323" w:rsidRDefault="00561323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76BD3297" w14:textId="77777777" w:rsidR="00561323" w:rsidRPr="00F673CF" w:rsidRDefault="00561323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0D7A7" w14:textId="77777777" w:rsidR="00F673CF" w:rsidRDefault="0028048A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Mgr </w:t>
      </w:r>
      <w:r w:rsidR="000818ED" w:rsidRPr="00252946">
        <w:rPr>
          <w:rFonts w:ascii="Times New Roman" w:hAnsi="Times New Roman" w:cs="Times New Roman"/>
          <w:b/>
          <w:sz w:val="24"/>
          <w:szCs w:val="24"/>
        </w:rPr>
        <w:t>Laura Piotrowska</w:t>
      </w:r>
    </w:p>
    <w:p w14:paraId="089E827A" w14:textId="77777777" w:rsidR="00F673CF" w:rsidRDefault="00210E12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Absolwentka Wydziału Historii na UAM w Poznaniu,  studiów podyplomowych w zakresie edukacji niezależnej na UW oraz zarządzania w oświacie na UJ.  Entuzjastka i propagatorka pedagogiki Rudolfa Steinera, pomysłodawczyni utworzenia w Poznaniu pierwszego przedszkola </w:t>
      </w:r>
      <w:proofErr w:type="spellStart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waldorfskiego</w:t>
      </w:r>
      <w:proofErr w:type="spellEnd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członkini  Stowarzyszenia Edukacyjnego Wolna Szkoła </w:t>
      </w:r>
      <w:proofErr w:type="spellStart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Waldorfska</w:t>
      </w:r>
      <w:proofErr w:type="spellEnd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Stowarzyszenia Ekspedycja w Głąb Kultury propagującego nauczanie ekspedycyjne. </w:t>
      </w:r>
    </w:p>
    <w:p w14:paraId="67A563B3" w14:textId="77777777" w:rsidR="00F673CF" w:rsidRDefault="00210E12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Wykwalifikowana trenerka edukacji i </w:t>
      </w:r>
      <w:proofErr w:type="spellStart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coach</w:t>
      </w:r>
      <w:proofErr w:type="spellEnd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Wieloletnia kierowniczka  programowa Studiów   Podyplomowych Liderów Oświaty ( Fundacja CEO we współpracy z Collegium </w:t>
      </w:r>
      <w:proofErr w:type="spellStart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Civistas</w:t>
      </w:r>
      <w:proofErr w:type="spellEnd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)</w:t>
      </w:r>
      <w:r w:rsidR="008711C5"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t</w:t>
      </w:r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renerka i autorka materiałów w projektach prowadzonych przez ISP UJ w Krakowie  oraz  na studiach podyplomowych zorganizowanych przez Wydział Studiów Edukacyjny UAM Poznań w zakresie pedagogiki </w:t>
      </w:r>
      <w:proofErr w:type="spellStart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waldorfskiej</w:t>
      </w:r>
      <w:proofErr w:type="spellEnd"/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</w:t>
      </w:r>
    </w:p>
    <w:p w14:paraId="2C27F94D" w14:textId="4C837CC2" w:rsidR="00210E12" w:rsidRDefault="00210E12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501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Współpracuje z ORE przygotowując narzędzia do monitorowania kompetencji kluczowych, materiały szkoleniowe dla wizytatorów,  z Fundacją FEC jako współautorka materiałów w projekcie Uwaga na szkołę - Rozwiązania dla edukacji, z Fundacją CEO prowadząc  warsztaty dla rad pedagogicznych na temat oceniania kształtującego, metod wspierających rozwój kompetencji proinnowacyjnych, szkolenia z obszaru przywództwa edukacyjnego.</w:t>
      </w:r>
    </w:p>
    <w:p w14:paraId="6B55F76A" w14:textId="77777777" w:rsidR="00AB192C" w:rsidRPr="00F673CF" w:rsidRDefault="00AB192C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030D9" w14:textId="5C018EA6" w:rsidR="00AB192C" w:rsidRDefault="00AB192C" w:rsidP="00AB192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Abstrakty:</w:t>
      </w:r>
    </w:p>
    <w:p w14:paraId="42CA5AEF" w14:textId="77777777" w:rsidR="00AB192C" w:rsidRDefault="00AB192C" w:rsidP="00AB192C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</w:p>
    <w:p w14:paraId="0B1EFEA1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2946">
        <w:rPr>
          <w:rFonts w:ascii="Times New Roman" w:hAnsi="Times New Roman" w:cs="Times New Roman"/>
          <w:sz w:val="24"/>
          <w:szCs w:val="24"/>
        </w:rPr>
        <w:t xml:space="preserve">rof. </w:t>
      </w:r>
      <w:r w:rsidRPr="00D60919">
        <w:rPr>
          <w:rFonts w:ascii="Times New Roman" w:hAnsi="Times New Roman" w:cs="Times New Roman"/>
          <w:b/>
          <w:bCs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46">
        <w:rPr>
          <w:rFonts w:ascii="Times New Roman" w:hAnsi="Times New Roman" w:cs="Times New Roman"/>
          <w:b/>
          <w:bCs/>
          <w:sz w:val="24"/>
          <w:szCs w:val="24"/>
        </w:rPr>
        <w:t>Misiak</w:t>
      </w:r>
      <w:r w:rsidRPr="002529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Wydział Edukacji Artystycznej i Kuratorstwa, </w:t>
      </w:r>
      <w:r w:rsidRPr="00252946">
        <w:rPr>
          <w:rFonts w:ascii="Times New Roman" w:hAnsi="Times New Roman" w:cs="Times New Roman"/>
          <w:sz w:val="24"/>
          <w:szCs w:val="24"/>
        </w:rPr>
        <w:t xml:space="preserve">Uniwersytet </w:t>
      </w:r>
      <w:r>
        <w:rPr>
          <w:rFonts w:ascii="Times New Roman" w:hAnsi="Times New Roman" w:cs="Times New Roman"/>
          <w:sz w:val="24"/>
          <w:szCs w:val="24"/>
        </w:rPr>
        <w:t>Artystyczny im. Magdaleny Abakanowicz</w:t>
      </w:r>
      <w:r w:rsidRPr="00252946">
        <w:rPr>
          <w:rFonts w:ascii="Times New Roman" w:hAnsi="Times New Roman" w:cs="Times New Roman"/>
          <w:sz w:val="24"/>
          <w:szCs w:val="24"/>
        </w:rPr>
        <w:t xml:space="preserve"> w Poznaniu, Polska</w:t>
      </w:r>
    </w:p>
    <w:p w14:paraId="3F1B1B77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365D77">
        <w:rPr>
          <w:rFonts w:ascii="Times New Roman" w:hAnsi="Times New Roman" w:cs="Times New Roman"/>
          <w:i/>
          <w:iCs/>
          <w:sz w:val="24"/>
          <w:szCs w:val="24"/>
        </w:rPr>
        <w:t>Wolne słuchanie. Edukacyjne konteksty spacerów dźwiękowych</w:t>
      </w:r>
    </w:p>
    <w:p w14:paraId="0DF967D2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Problematyka: Uszy nie posiadają powiek. Nie możemy w sposób naturalny odciąć się od dźwięków. Jesteśmy skazani na słuchanie, a także poza-audytywne odbieranie rozmaitych bodźców akustycznych. W tym kontekście ekologia akustyczna zwraca uwagę na konieczność świadomego projektowania zamieszkiwanych przez nas przestrzeni, a także opracowywania nowych postaw edukacyjnych w ramach współczesnej kultury dźwięku. W proponowanym wystąpieniu chciałbym postawić pytania o to, czym jest wolność w perspektywie słuchania rzeczywistości. Czym słuchanie otoczenia różni się od słuchania muzyki? Jakie edukacyjne potencjały wiążą się z, coraz bardziej popularnymi, spacerami dźwiękowymi?</w:t>
      </w:r>
    </w:p>
    <w:p w14:paraId="3410909F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Mgr </w:t>
      </w:r>
      <w:r w:rsidRPr="00252946">
        <w:rPr>
          <w:rFonts w:ascii="Times New Roman" w:hAnsi="Times New Roman" w:cs="Times New Roman"/>
          <w:b/>
          <w:sz w:val="24"/>
          <w:szCs w:val="24"/>
        </w:rPr>
        <w:t>Wiesław Chodnik</w:t>
      </w:r>
      <w:r w:rsidRPr="00252946">
        <w:rPr>
          <w:rFonts w:ascii="Times New Roman" w:hAnsi="Times New Roman" w:cs="Times New Roman"/>
          <w:sz w:val="24"/>
          <w:szCs w:val="24"/>
        </w:rPr>
        <w:t xml:space="preserve">, nauczyciel języka polskiego w Społecznym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Waldorfskim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Liceum nr 1 w Warszawie, wykładowca</w:t>
      </w:r>
    </w:p>
    <w:p w14:paraId="7A88F97A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252946">
        <w:rPr>
          <w:i/>
          <w:iCs/>
          <w:color w:val="252525"/>
        </w:rPr>
        <w:t>Antynomie wolności, czyli co najbardziej unieszczęśliwia współczesnego człowieka? Refleksje na marginesie „Filozofii wolności” Rudolfa Steinera</w:t>
      </w:r>
      <w:r w:rsidRPr="00252946">
        <w:rPr>
          <w:b/>
          <w:i/>
          <w:iCs/>
        </w:rPr>
        <w:t xml:space="preserve"> </w:t>
      </w:r>
    </w:p>
    <w:p w14:paraId="73D7B5BA" w14:textId="77777777" w:rsidR="00AB192C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4504E7">
        <w:rPr>
          <w:rFonts w:ascii="Times New Roman" w:hAnsi="Times New Roman" w:cs="Times New Roman"/>
          <w:sz w:val="24"/>
          <w:szCs w:val="24"/>
        </w:rPr>
        <w:t xml:space="preserve">Referat jest próbą rekonstrukcji antropologicznej koncepcji woli z pracy R. Steinera „Filozofia wolności”, w której autor daje rozwinięty wykład swojego światopoglądu w wersji filozoficznej.  Funkcjonowanie człowieka w świecie, jego pozycja w nim i formy aktywności woli skierowane na kształtowanie własnego losu i przekształcanie świata stanowią przy tej okazji podstawę dla wniosków o kryzysowych momentach życia indywidualnego i </w:t>
      </w:r>
      <w:r w:rsidRPr="004504E7">
        <w:rPr>
          <w:rFonts w:ascii="Times New Roman" w:hAnsi="Times New Roman" w:cs="Times New Roman"/>
          <w:sz w:val="24"/>
          <w:szCs w:val="24"/>
        </w:rPr>
        <w:lastRenderedPageBreak/>
        <w:t xml:space="preserve">społecznego. Źródłem  dotykających nas kryzysów wg  Steinera są działania woli pozbawione właściwego uzasadnienia poznawczego. Wolność w antropologii Steinera staje się siłą kreacji i potencjałem woli domagającym się poznawczego wysiłku każdego z nas. </w:t>
      </w:r>
    </w:p>
    <w:p w14:paraId="1357E3C2" w14:textId="54F25657" w:rsidR="00AC4E30" w:rsidRPr="00561323" w:rsidRDefault="00AB192C" w:rsidP="00AB192C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3">
        <w:rPr>
          <w:rFonts w:ascii="Times New Roman" w:hAnsi="Times New Roman" w:cs="Times New Roman"/>
          <w:sz w:val="24"/>
          <w:szCs w:val="24"/>
        </w:rPr>
        <w:t xml:space="preserve">Prof. </w:t>
      </w:r>
      <w:r w:rsidRPr="00561323">
        <w:rPr>
          <w:rFonts w:ascii="Times New Roman" w:hAnsi="Times New Roman" w:cs="Times New Roman"/>
          <w:b/>
          <w:bCs/>
          <w:sz w:val="24"/>
          <w:szCs w:val="24"/>
        </w:rPr>
        <w:t xml:space="preserve">Ulrich </w:t>
      </w:r>
      <w:proofErr w:type="spellStart"/>
      <w:r w:rsidRPr="00561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Maiwald</w:t>
      </w:r>
      <w:proofErr w:type="spellEnd"/>
    </w:p>
    <w:p w14:paraId="7C2ED20A" w14:textId="77777777" w:rsidR="00AC4E30" w:rsidRPr="0033521C" w:rsidRDefault="00AC4E30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3352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Znaczenie mowy i języka dla rozwoju dzieci i młodzieży </w:t>
      </w:r>
    </w:p>
    <w:p w14:paraId="3A2F53E4" w14:textId="63F5B611" w:rsidR="00AB192C" w:rsidRPr="00561323" w:rsidRDefault="00AC4E30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Treścią wykładu będzie język, który stanowi nie tylko </w:t>
      </w:r>
      <w:r w:rsidR="00EA3385" w:rsidRPr="0056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podstawę dla transferu wiedzy o świecie, ale … W języku i mowie człowiek </w:t>
      </w:r>
      <w:r w:rsidR="0033521C" w:rsidRPr="00561323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33521C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33521C" w:rsidRPr="0056132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A3385" w:rsidRPr="0056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jako istota myśląca, czująca i działająca na rzecz społeczeństwa. Promocja języka w tym pedagogicznym kontekście ma tu centralne znaczenie, jako że tworzy podstawę dla wszystkich procesów uczenia i jednocześnie wspiera dziecko i młodych dorosłych w ich rozwoju osobistym.</w:t>
      </w:r>
    </w:p>
    <w:p w14:paraId="40768517" w14:textId="77777777" w:rsidR="00230A4C" w:rsidRPr="008B27F4" w:rsidRDefault="00230A4C" w:rsidP="00230A4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7F4">
        <w:rPr>
          <w:rFonts w:ascii="Times New Roman" w:hAnsi="Times New Roman" w:cs="Times New Roman"/>
          <w:b/>
          <w:sz w:val="24"/>
          <w:szCs w:val="24"/>
        </w:rPr>
        <w:t xml:space="preserve">Prof. Stefanie </w:t>
      </w:r>
      <w:proofErr w:type="spellStart"/>
      <w:r w:rsidRPr="008B27F4">
        <w:rPr>
          <w:rFonts w:ascii="Times New Roman" w:hAnsi="Times New Roman" w:cs="Times New Roman"/>
          <w:b/>
          <w:sz w:val="24"/>
          <w:szCs w:val="24"/>
        </w:rPr>
        <w:t>Greubel</w:t>
      </w:r>
      <w:proofErr w:type="spellEnd"/>
    </w:p>
    <w:p w14:paraId="5318748B" w14:textId="4447833A" w:rsidR="00AB192C" w:rsidRPr="00AC4E30" w:rsidRDefault="00576656" w:rsidP="0057665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30">
        <w:rPr>
          <w:rFonts w:ascii="Times New Roman" w:hAnsi="Times New Roman" w:cs="Times New Roman"/>
          <w:i/>
          <w:sz w:val="24"/>
          <w:szCs w:val="24"/>
        </w:rPr>
        <w:t xml:space="preserve">Proces tranzycji dzieci z przedszkola do szkoły: Ciągłość jako zadanie edukacji </w:t>
      </w:r>
      <w:proofErr w:type="spellStart"/>
      <w:r w:rsidRPr="00AC4E30">
        <w:rPr>
          <w:rFonts w:ascii="Times New Roman" w:hAnsi="Times New Roman" w:cs="Times New Roman"/>
          <w:i/>
          <w:sz w:val="24"/>
          <w:szCs w:val="24"/>
        </w:rPr>
        <w:t>waldorfskiej</w:t>
      </w:r>
      <w:proofErr w:type="spellEnd"/>
      <w:r w:rsidRPr="00AC4E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6823326" w14:textId="3E8F7BC0" w:rsidR="00576656" w:rsidRPr="00AC4E30" w:rsidRDefault="00576656" w:rsidP="0057665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4E30">
        <w:rPr>
          <w:rFonts w:ascii="Times New Roman" w:hAnsi="Times New Roman" w:cs="Times New Roman"/>
          <w:sz w:val="24"/>
          <w:szCs w:val="24"/>
        </w:rPr>
        <w:t xml:space="preserve">Tranzycja doświadczana we wszystkich stadiach życia ma coraz większe oddziaływanie na biografie dzieci. Jest wiedzą powszechną, że kompetencje otaczającego dziecko środowiska są istotnym czynnikiem dla udanego procesu tranzycji. Dzieci wkraczające w system szkolnictwa muszą liczyć się z mnogością zadań. </w:t>
      </w:r>
      <w:proofErr w:type="spellStart"/>
      <w:r w:rsidRPr="00AC4E30">
        <w:rPr>
          <w:rFonts w:ascii="Times New Roman" w:hAnsi="Times New Roman" w:cs="Times New Roman"/>
          <w:sz w:val="24"/>
          <w:szCs w:val="24"/>
        </w:rPr>
        <w:t>Waldor</w:t>
      </w:r>
      <w:r w:rsidR="00AC4E30" w:rsidRPr="00AC4E30">
        <w:rPr>
          <w:rFonts w:ascii="Times New Roman" w:hAnsi="Times New Roman" w:cs="Times New Roman"/>
          <w:sz w:val="24"/>
          <w:szCs w:val="24"/>
        </w:rPr>
        <w:t>fski</w:t>
      </w:r>
      <w:proofErr w:type="spellEnd"/>
      <w:r w:rsidR="00AC4E30" w:rsidRPr="00AC4E30">
        <w:rPr>
          <w:rFonts w:ascii="Times New Roman" w:hAnsi="Times New Roman" w:cs="Times New Roman"/>
          <w:sz w:val="24"/>
          <w:szCs w:val="24"/>
        </w:rPr>
        <w:t xml:space="preserve"> proces pedagogiczny stara się złagodzić te zadania poprzez ciągłość poznanych już wcześniej struktur. Wykład ten zaprezentuje przegląd na temat ram / granic procesu tranzycji, omówi potrzebę ciągłości lub skutki jej braku w warunkach </w:t>
      </w:r>
      <w:proofErr w:type="spellStart"/>
      <w:r w:rsidR="00AC4E30" w:rsidRPr="00AC4E30">
        <w:rPr>
          <w:rFonts w:ascii="Times New Roman" w:hAnsi="Times New Roman" w:cs="Times New Roman"/>
          <w:sz w:val="24"/>
          <w:szCs w:val="24"/>
        </w:rPr>
        <w:t>waldorfskich</w:t>
      </w:r>
      <w:proofErr w:type="spellEnd"/>
      <w:r w:rsidR="00AC4E30" w:rsidRPr="00AC4E30">
        <w:rPr>
          <w:rFonts w:ascii="Times New Roman" w:hAnsi="Times New Roman" w:cs="Times New Roman"/>
          <w:sz w:val="24"/>
          <w:szCs w:val="24"/>
        </w:rPr>
        <w:t>.</w:t>
      </w:r>
    </w:p>
    <w:p w14:paraId="6C3BD675" w14:textId="77777777" w:rsidR="00AB192C" w:rsidRPr="0033521C" w:rsidRDefault="00AB192C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1C">
        <w:rPr>
          <w:rFonts w:ascii="Times New Roman" w:hAnsi="Times New Roman" w:cs="Times New Roman"/>
          <w:sz w:val="24"/>
          <w:szCs w:val="24"/>
        </w:rPr>
        <w:t>Mgr</w:t>
      </w:r>
      <w:r w:rsidRPr="0033521C">
        <w:rPr>
          <w:rFonts w:ascii="Times New Roman" w:hAnsi="Times New Roman" w:cs="Times New Roman"/>
          <w:b/>
          <w:bCs/>
          <w:sz w:val="24"/>
          <w:szCs w:val="24"/>
        </w:rPr>
        <w:t xml:space="preserve"> Laura Piotrowska</w:t>
      </w:r>
    </w:p>
    <w:p w14:paraId="4E9F2ECE" w14:textId="541BB2E7" w:rsidR="00AB192C" w:rsidRPr="00AC4E30" w:rsidRDefault="00AB192C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30">
        <w:rPr>
          <w:rFonts w:ascii="Times New Roman" w:hAnsi="Times New Roman" w:cs="Times New Roman"/>
          <w:i/>
          <w:sz w:val="24"/>
          <w:szCs w:val="24"/>
        </w:rPr>
        <w:t>Wolna  szkoła (</w:t>
      </w:r>
      <w:proofErr w:type="spellStart"/>
      <w:r w:rsidRPr="00AC4E30">
        <w:rPr>
          <w:rFonts w:ascii="Times New Roman" w:hAnsi="Times New Roman" w:cs="Times New Roman"/>
          <w:i/>
          <w:sz w:val="24"/>
          <w:szCs w:val="24"/>
        </w:rPr>
        <w:t>waldorfska</w:t>
      </w:r>
      <w:proofErr w:type="spellEnd"/>
      <w:r w:rsidRPr="00AC4E30">
        <w:rPr>
          <w:rFonts w:ascii="Times New Roman" w:hAnsi="Times New Roman" w:cs="Times New Roman"/>
          <w:i/>
          <w:sz w:val="24"/>
          <w:szCs w:val="24"/>
        </w:rPr>
        <w:t>) – niezbędny element  zmian społecznych.</w:t>
      </w:r>
    </w:p>
    <w:p w14:paraId="4BD368AE" w14:textId="74EAB71C" w:rsidR="00AB192C" w:rsidRPr="00295757" w:rsidRDefault="00AB192C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95757">
        <w:rPr>
          <w:rFonts w:ascii="Times New Roman" w:hAnsi="Times New Roman" w:cs="Times New Roman"/>
          <w:sz w:val="24"/>
          <w:szCs w:val="24"/>
        </w:rPr>
        <w:t xml:space="preserve">Celem wykładu jest podważenie głęboko zakorzenionego  w świadomości ludzi przekonania iż szkolnictwo jest dziedziną, nad którą państwo powinno sprawować pieczę </w:t>
      </w:r>
      <w:r w:rsidR="00254EAF">
        <w:rPr>
          <w:rFonts w:ascii="Times New Roman" w:hAnsi="Times New Roman" w:cs="Times New Roman"/>
          <w:sz w:val="24"/>
          <w:szCs w:val="24"/>
        </w:rPr>
        <w:t xml:space="preserve">i przedstawienie </w:t>
      </w:r>
      <w:r w:rsidRPr="00295757">
        <w:rPr>
          <w:rFonts w:ascii="Times New Roman" w:hAnsi="Times New Roman" w:cs="Times New Roman"/>
          <w:sz w:val="24"/>
          <w:szCs w:val="24"/>
        </w:rPr>
        <w:t>koncepcj</w:t>
      </w:r>
      <w:r w:rsidR="00254EAF">
        <w:rPr>
          <w:rFonts w:ascii="Times New Roman" w:hAnsi="Times New Roman" w:cs="Times New Roman"/>
          <w:sz w:val="24"/>
          <w:szCs w:val="24"/>
        </w:rPr>
        <w:t>i</w:t>
      </w:r>
      <w:r w:rsidRPr="00295757">
        <w:rPr>
          <w:rFonts w:ascii="Times New Roman" w:hAnsi="Times New Roman" w:cs="Times New Roman"/>
          <w:sz w:val="24"/>
          <w:szCs w:val="24"/>
        </w:rPr>
        <w:t xml:space="preserve"> społeczne</w:t>
      </w:r>
      <w:r w:rsidR="00254EAF">
        <w:rPr>
          <w:rFonts w:ascii="Times New Roman" w:hAnsi="Times New Roman" w:cs="Times New Roman"/>
          <w:sz w:val="24"/>
          <w:szCs w:val="24"/>
        </w:rPr>
        <w:t>j</w:t>
      </w:r>
      <w:r w:rsidRPr="00295757">
        <w:rPr>
          <w:rFonts w:ascii="Times New Roman" w:hAnsi="Times New Roman" w:cs="Times New Roman"/>
          <w:sz w:val="24"/>
          <w:szCs w:val="24"/>
        </w:rPr>
        <w:t>, któr</w:t>
      </w:r>
      <w:r w:rsidR="00254EAF">
        <w:rPr>
          <w:rFonts w:ascii="Times New Roman" w:hAnsi="Times New Roman" w:cs="Times New Roman"/>
          <w:sz w:val="24"/>
          <w:szCs w:val="24"/>
        </w:rPr>
        <w:t>a</w:t>
      </w:r>
      <w:r w:rsidRPr="00295757">
        <w:rPr>
          <w:rFonts w:ascii="Times New Roman" w:hAnsi="Times New Roman" w:cs="Times New Roman"/>
          <w:sz w:val="24"/>
          <w:szCs w:val="24"/>
        </w:rPr>
        <w:t xml:space="preserve"> życie kulturalne ( sztukę, edukację, rozwój duchowy) sytuuj</w:t>
      </w:r>
      <w:r w:rsidR="00254EAF">
        <w:rPr>
          <w:rFonts w:ascii="Times New Roman" w:hAnsi="Times New Roman" w:cs="Times New Roman"/>
          <w:sz w:val="24"/>
          <w:szCs w:val="24"/>
        </w:rPr>
        <w:t>e</w:t>
      </w:r>
      <w:r w:rsidRPr="00295757">
        <w:rPr>
          <w:rFonts w:ascii="Times New Roman" w:hAnsi="Times New Roman" w:cs="Times New Roman"/>
          <w:sz w:val="24"/>
          <w:szCs w:val="24"/>
        </w:rPr>
        <w:t xml:space="preserve"> w obszarze wolności. </w:t>
      </w:r>
    </w:p>
    <w:p w14:paraId="0863BEDF" w14:textId="769118CF" w:rsidR="00AB192C" w:rsidRPr="00295757" w:rsidRDefault="00254EAF" w:rsidP="00AB19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192C" w:rsidRPr="00295757">
        <w:rPr>
          <w:rFonts w:ascii="Times New Roman" w:hAnsi="Times New Roman" w:cs="Times New Roman"/>
          <w:sz w:val="24"/>
          <w:szCs w:val="24"/>
        </w:rPr>
        <w:t xml:space="preserve">unktem wyjście jest wypowiedź  Rudolfa Steinera: „Przeraża mnie myśl, że w przyszłości ludzie zbierać się będą w parlamentach na mocy demokratycznych wyborów , aby rozstrzygnąć o sprawach nauczania i wychowania, rozstrzygać na podstawie orzeczeń ludzi , których rozeznanie w tych sprawach nie sięga głębiej niż ich odczucia”.  </w:t>
      </w:r>
    </w:p>
    <w:p w14:paraId="2C4A3278" w14:textId="77777777" w:rsidR="00295757" w:rsidRDefault="00AB192C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95757">
        <w:rPr>
          <w:rFonts w:ascii="Times New Roman" w:hAnsi="Times New Roman" w:cs="Times New Roman"/>
          <w:sz w:val="24"/>
          <w:szCs w:val="24"/>
        </w:rPr>
        <w:t>W trakcie wykładu postaram się odpowiedzieć na pytanie,  kto  w takim razie powinien mieć wpływ na edukację i w oparciu o co tworzyć np. programy nauczania?</w:t>
      </w:r>
    </w:p>
    <w:p w14:paraId="60A4BED4" w14:textId="21230375" w:rsidR="00295757" w:rsidRDefault="00295757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7485214" w14:textId="0C81BA69" w:rsidR="00561323" w:rsidRDefault="00561323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7D90C42" w14:textId="0CB83013" w:rsidR="00561323" w:rsidRDefault="00561323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118F231" w14:textId="050FF881" w:rsidR="00561323" w:rsidRDefault="00561323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0BD10E7" w14:textId="36506169" w:rsidR="00561323" w:rsidRDefault="00561323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4B5DCCD" w14:textId="77777777" w:rsidR="006C584C" w:rsidRDefault="006C584C" w:rsidP="0029575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8ED7395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Sobota, 18.03.2023 r.</w:t>
      </w:r>
    </w:p>
    <w:p w14:paraId="5AF693DA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sz w:val="28"/>
          <w:szCs w:val="28"/>
        </w:rPr>
        <w:t>Warsztaty i działania artystyczne</w:t>
      </w:r>
    </w:p>
    <w:p w14:paraId="56B25776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52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Budynek Społecznej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Waldorfskiej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Szkoły Podstawowe</w:t>
      </w:r>
    </w:p>
    <w:p w14:paraId="6DD857CB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 Społecznego Liceum Ogólnokształcącego</w:t>
      </w:r>
    </w:p>
    <w:p w14:paraId="7356E4B2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ul. Szreniawska 6, Wiry</w:t>
      </w:r>
    </w:p>
    <w:p w14:paraId="4A057C70" w14:textId="160EA4BF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B192C">
        <w:rPr>
          <w:rFonts w:ascii="Times New Roman" w:eastAsia="Times New Roman" w:hAnsi="Times New Roman" w:cs="Times New Roman"/>
          <w:sz w:val="28"/>
          <w:szCs w:val="28"/>
        </w:rPr>
        <w:t>Warsztaty do wyboru przez formularz rejestracyjny</w:t>
      </w:r>
      <w:r w:rsidRPr="00295757">
        <w:rPr>
          <w:rFonts w:ascii="Times New Roman" w:eastAsia="Times New Roman" w:hAnsi="Times New Roman" w:cs="Times New Roman"/>
          <w:sz w:val="28"/>
          <w:szCs w:val="28"/>
          <w:highlight w:val="yellow"/>
        </w:rPr>
        <w:t>*</w:t>
      </w:r>
      <w:r w:rsidRPr="00AB192C">
        <w:rPr>
          <w:rFonts w:ascii="Times New Roman" w:eastAsia="Times New Roman" w:hAnsi="Times New Roman" w:cs="Times New Roman"/>
          <w:sz w:val="28"/>
          <w:szCs w:val="28"/>
        </w:rPr>
        <w:t xml:space="preserve"> w dwóch blokach:</w:t>
      </w:r>
    </w:p>
    <w:p w14:paraId="7F5ACD9E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B192C">
        <w:rPr>
          <w:rFonts w:ascii="Times New Roman" w:eastAsia="Times New Roman" w:hAnsi="Times New Roman" w:cs="Times New Roman"/>
          <w:sz w:val="28"/>
          <w:szCs w:val="28"/>
        </w:rPr>
        <w:t>od godziny 9.30.00 do 12.30 i od 13.30 do 16.30 z przerwą na lunch</w:t>
      </w:r>
    </w:p>
    <w:p w14:paraId="03575E9D" w14:textId="77777777" w:rsidR="006D127F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70C0"/>
        </w:rPr>
      </w:pPr>
      <w:r w:rsidRPr="00AB192C">
        <w:rPr>
          <w:rFonts w:ascii="Times New Roman" w:hAnsi="Times New Roman" w:cs="Times New Roman"/>
          <w:color w:val="0070C0"/>
        </w:rPr>
        <w:t>Cena 120 zł za</w:t>
      </w:r>
      <w:r>
        <w:rPr>
          <w:rFonts w:ascii="Times New Roman" w:hAnsi="Times New Roman" w:cs="Times New Roman"/>
          <w:color w:val="0070C0"/>
        </w:rPr>
        <w:t xml:space="preserve"> dwa wybrane warsztaty</w:t>
      </w:r>
      <w:r w:rsidRPr="00AB192C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+</w:t>
      </w:r>
      <w:r w:rsidRPr="00AB192C">
        <w:rPr>
          <w:rFonts w:ascii="Times New Roman" w:hAnsi="Times New Roman" w:cs="Times New Roman"/>
          <w:color w:val="0070C0"/>
        </w:rPr>
        <w:t>opłata dodatkowa za ciepły posiłek</w:t>
      </w:r>
      <w:r>
        <w:rPr>
          <w:rFonts w:ascii="Times New Roman" w:hAnsi="Times New Roman" w:cs="Times New Roman"/>
          <w:color w:val="0070C0"/>
        </w:rPr>
        <w:t xml:space="preserve"> </w:t>
      </w:r>
    </w:p>
    <w:p w14:paraId="08877060" w14:textId="49D54CA8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(z</w:t>
      </w:r>
      <w:r w:rsidR="00561323">
        <w:rPr>
          <w:rFonts w:ascii="Times New Roman" w:hAnsi="Times New Roman" w:cs="Times New Roman"/>
          <w:color w:val="0070C0"/>
        </w:rPr>
        <w:t>apisy na posiłek przy rejestracji w</w:t>
      </w:r>
      <w:r>
        <w:rPr>
          <w:rFonts w:ascii="Times New Roman" w:hAnsi="Times New Roman" w:cs="Times New Roman"/>
          <w:color w:val="0070C0"/>
        </w:rPr>
        <w:t xml:space="preserve"> miejscu</w:t>
      </w:r>
      <w:r w:rsidR="006D127F">
        <w:rPr>
          <w:rFonts w:ascii="Times New Roman" w:hAnsi="Times New Roman" w:cs="Times New Roman"/>
          <w:color w:val="0070C0"/>
        </w:rPr>
        <w:t>)</w:t>
      </w:r>
    </w:p>
    <w:p w14:paraId="7E7218CE" w14:textId="77777777" w:rsidR="00295757" w:rsidRP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3220"/>
        <w:gridCol w:w="2835"/>
        <w:gridCol w:w="2546"/>
      </w:tblGrid>
      <w:tr w:rsidR="00295757" w:rsidRPr="00252946" w14:paraId="6B5CAC83" w14:textId="77777777" w:rsidTr="00B56960">
        <w:tc>
          <w:tcPr>
            <w:tcW w:w="461" w:type="dxa"/>
          </w:tcPr>
          <w:p w14:paraId="4EEEBBDC" w14:textId="77777777" w:rsidR="00295757" w:rsidRPr="00252946" w:rsidRDefault="00295757" w:rsidP="00230A4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294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0" w:type="dxa"/>
          </w:tcPr>
          <w:p w14:paraId="37A9CE79" w14:textId="77777777" w:rsidR="00295757" w:rsidRPr="00252946" w:rsidRDefault="00295757" w:rsidP="00230A4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b/>
                <w:sz w:val="24"/>
                <w:szCs w:val="24"/>
              </w:rPr>
              <w:t>Warsztat 1:</w:t>
            </w:r>
            <w:r w:rsidRPr="002529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9.30 – 12.30</w:t>
            </w:r>
          </w:p>
        </w:tc>
        <w:tc>
          <w:tcPr>
            <w:tcW w:w="2835" w:type="dxa"/>
          </w:tcPr>
          <w:p w14:paraId="0862D2D9" w14:textId="77777777" w:rsidR="00295757" w:rsidRPr="00252946" w:rsidRDefault="00295757" w:rsidP="00230A4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b/>
                <w:sz w:val="24"/>
                <w:szCs w:val="24"/>
              </w:rPr>
              <w:t>Warsztat 2:</w:t>
            </w:r>
            <w:r w:rsidRPr="002529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13.30 – 16.30</w:t>
            </w:r>
          </w:p>
        </w:tc>
        <w:tc>
          <w:tcPr>
            <w:tcW w:w="2546" w:type="dxa"/>
          </w:tcPr>
          <w:p w14:paraId="523F8EF8" w14:textId="77777777" w:rsidR="00295757" w:rsidRPr="00252946" w:rsidRDefault="00295757" w:rsidP="00230A4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295757" w:rsidRPr="00794929" w14:paraId="3C3D6C78" w14:textId="77777777" w:rsidTr="00B56960">
        <w:tc>
          <w:tcPr>
            <w:tcW w:w="461" w:type="dxa"/>
          </w:tcPr>
          <w:p w14:paraId="5D53176C" w14:textId="77777777" w:rsidR="00295757" w:rsidRPr="00252946" w:rsidRDefault="00295757" w:rsidP="00230A4C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57B6718F" w14:textId="5B4AD419" w:rsidR="00295757" w:rsidRPr="00252946" w:rsidRDefault="00295757" w:rsidP="00B56960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Warsztat dla  nauczycieli szkół </w:t>
            </w:r>
            <w:proofErr w:type="spell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waldorfskich</w:t>
            </w:r>
            <w:proofErr w:type="spellEnd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: „Sztuka rozwoju osobiste</w:t>
            </w:r>
            <w:r w:rsidR="00B56960">
              <w:rPr>
                <w:rFonts w:ascii="Times New Roman" w:hAnsi="Times New Roman" w:cs="Times New Roman"/>
                <w:sz w:val="24"/>
                <w:szCs w:val="24"/>
              </w:rPr>
              <w:t xml:space="preserve">go nauczyciela  </w:t>
            </w:r>
            <w:proofErr w:type="spellStart"/>
            <w:r w:rsidR="00B56960">
              <w:rPr>
                <w:rFonts w:ascii="Times New Roman" w:hAnsi="Times New Roman" w:cs="Times New Roman"/>
                <w:sz w:val="24"/>
                <w:szCs w:val="24"/>
              </w:rPr>
              <w:t>waldorfskiego</w:t>
            </w:r>
            <w:proofErr w:type="spellEnd"/>
            <w:r w:rsidR="00B56960">
              <w:rPr>
                <w:rFonts w:ascii="Times New Roman" w:hAnsi="Times New Roman" w:cs="Times New Roman"/>
                <w:sz w:val="24"/>
                <w:szCs w:val="24"/>
              </w:rPr>
              <w:t>”- p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rzedstawienie/poprowadzenie  części artystycznej w formie dramy</w:t>
            </w:r>
            <w:r w:rsidR="00B56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przedstawienia </w:t>
            </w:r>
          </w:p>
        </w:tc>
        <w:tc>
          <w:tcPr>
            <w:tcW w:w="2835" w:type="dxa"/>
          </w:tcPr>
          <w:p w14:paraId="0D2F674D" w14:textId="6205A81E" w:rsidR="00295757" w:rsidRPr="00252946" w:rsidRDefault="004732CB" w:rsidP="004732C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14:paraId="6E9A9B1C" w14:textId="53BEA70E" w:rsidR="00295757" w:rsidRPr="0033521C" w:rsidRDefault="00295757" w:rsidP="00230A4C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Jost</w:t>
            </w:r>
            <w:proofErr w:type="spellEnd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Schirren</w:t>
            </w:r>
            <w:proofErr w:type="spellEnd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prof. U</w:t>
            </w:r>
            <w:r w:rsidR="0033521C"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rich </w:t>
            </w:r>
            <w:proofErr w:type="spellStart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Maiwald</w:t>
            </w:r>
            <w:proofErr w:type="spellEnd"/>
            <w:r w:rsidRPr="00335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580D" w:rsidRPr="00794929" w14:paraId="410046BB" w14:textId="77777777" w:rsidTr="00B56960">
        <w:tc>
          <w:tcPr>
            <w:tcW w:w="461" w:type="dxa"/>
          </w:tcPr>
          <w:p w14:paraId="55499F98" w14:textId="34510A48" w:rsidR="000D580D" w:rsidRPr="00252946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047C755F" w14:textId="72689176" w:rsidR="000D580D" w:rsidRPr="000D580D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 xml:space="preserve">Gotowość a dojrzałość dziecka do przekraczania progu szkoły Warsztat i panel dyskusyjny  dedykowany </w:t>
            </w:r>
            <w:proofErr w:type="spellStart"/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nauczycielą</w:t>
            </w:r>
            <w:proofErr w:type="spellEnd"/>
            <w:r w:rsidRPr="000D580D">
              <w:rPr>
                <w:rFonts w:ascii="Times New Roman" w:hAnsi="Times New Roman" w:cs="Times New Roman"/>
                <w:sz w:val="24"/>
                <w:szCs w:val="24"/>
              </w:rPr>
              <w:t xml:space="preserve"> przedszkoli</w:t>
            </w:r>
          </w:p>
        </w:tc>
        <w:tc>
          <w:tcPr>
            <w:tcW w:w="2835" w:type="dxa"/>
          </w:tcPr>
          <w:p w14:paraId="35AF673F" w14:textId="30A14AC3" w:rsidR="000D580D" w:rsidRPr="000D580D" w:rsidRDefault="000D580D" w:rsidP="000D5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14:paraId="2518BC65" w14:textId="36BDEE16" w:rsidR="000D580D" w:rsidRPr="000D580D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 xml:space="preserve">Stefanie </w:t>
            </w:r>
            <w:proofErr w:type="spellStart"/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Greubel</w:t>
            </w:r>
            <w:proofErr w:type="spellEnd"/>
          </w:p>
        </w:tc>
      </w:tr>
      <w:tr w:rsidR="000D580D" w:rsidRPr="00794929" w14:paraId="058F53AD" w14:textId="77777777" w:rsidTr="00B56960">
        <w:trPr>
          <w:trHeight w:val="1426"/>
        </w:trPr>
        <w:tc>
          <w:tcPr>
            <w:tcW w:w="461" w:type="dxa"/>
          </w:tcPr>
          <w:p w14:paraId="4ABCB528" w14:textId="24044254" w:rsidR="000D580D" w:rsidRPr="00252946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14:paraId="447E99D2" w14:textId="2F639444" w:rsidR="000D580D" w:rsidRPr="000D580D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47DFE268" w14:textId="1A3BB91E" w:rsidR="000D580D" w:rsidRPr="000D580D" w:rsidRDefault="000D580D" w:rsidP="00AA1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 xml:space="preserve">Modelowanie poczucia wolności w relacji rodzic-dziecko z uwzględnieniem kontekstu </w:t>
            </w:r>
            <w:proofErr w:type="spellStart"/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rowojowego</w:t>
            </w:r>
            <w:proofErr w:type="spellEnd"/>
          </w:p>
        </w:tc>
        <w:tc>
          <w:tcPr>
            <w:tcW w:w="2546" w:type="dxa"/>
          </w:tcPr>
          <w:p w14:paraId="72FD96CE" w14:textId="00396129" w:rsidR="000D580D" w:rsidRPr="000D580D" w:rsidRDefault="000D580D" w:rsidP="000D5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80D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0D580D">
              <w:rPr>
                <w:rFonts w:ascii="Times New Roman" w:hAnsi="Times New Roman" w:cs="Times New Roman"/>
                <w:sz w:val="24"/>
                <w:szCs w:val="24"/>
              </w:rPr>
              <w:t>Holeksa</w:t>
            </w:r>
            <w:proofErr w:type="spellEnd"/>
          </w:p>
        </w:tc>
      </w:tr>
      <w:tr w:rsidR="000D580D" w:rsidRPr="00252946" w14:paraId="351C4FFC" w14:textId="77777777" w:rsidTr="00B56960">
        <w:tc>
          <w:tcPr>
            <w:tcW w:w="461" w:type="dxa"/>
          </w:tcPr>
          <w:p w14:paraId="1B7715A2" w14:textId="5FCB679D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14:paraId="428599C1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Rzeźbienie mis z drewna</w:t>
            </w:r>
          </w:p>
        </w:tc>
        <w:tc>
          <w:tcPr>
            <w:tcW w:w="2835" w:type="dxa"/>
          </w:tcPr>
          <w:p w14:paraId="1A6859E8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Rzeźbienie sztućców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innych drobnych przedmiotów 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użytkowych </w:t>
            </w:r>
          </w:p>
        </w:tc>
        <w:tc>
          <w:tcPr>
            <w:tcW w:w="2546" w:type="dxa"/>
          </w:tcPr>
          <w:p w14:paraId="304DD620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Krygiel</w:t>
            </w:r>
            <w:proofErr w:type="spellEnd"/>
          </w:p>
        </w:tc>
      </w:tr>
      <w:tr w:rsidR="000D580D" w:rsidRPr="00252946" w14:paraId="2BB57A80" w14:textId="77777777" w:rsidTr="00B56960">
        <w:tc>
          <w:tcPr>
            <w:tcW w:w="461" w:type="dxa"/>
          </w:tcPr>
          <w:p w14:paraId="1A353F88" w14:textId="1BCDFABC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14:paraId="07D2F4BD" w14:textId="6C0719C5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4303B035" w14:textId="681AED1B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Śpiewanie w kanonie plus rytm i korowody „…”</w:t>
            </w:r>
          </w:p>
        </w:tc>
        <w:tc>
          <w:tcPr>
            <w:tcW w:w="2546" w:type="dxa"/>
          </w:tcPr>
          <w:p w14:paraId="7F8BA7E8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Urszula Tucholska</w:t>
            </w:r>
          </w:p>
        </w:tc>
      </w:tr>
      <w:tr w:rsidR="000D580D" w:rsidRPr="00252946" w14:paraId="51022891" w14:textId="77777777" w:rsidTr="00B56960">
        <w:tc>
          <w:tcPr>
            <w:tcW w:w="461" w:type="dxa"/>
          </w:tcPr>
          <w:p w14:paraId="6C2946DB" w14:textId="7851749D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0" w:type="dxa"/>
          </w:tcPr>
          <w:p w14:paraId="06902EE8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Rysunek tablicowy dla zaawansowanych „malkontentów”</w:t>
            </w:r>
          </w:p>
        </w:tc>
        <w:tc>
          <w:tcPr>
            <w:tcW w:w="2835" w:type="dxa"/>
          </w:tcPr>
          <w:p w14:paraId="64642AC2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Rysunek tablicowy dla zaawansowanych ”marzycieli”</w:t>
            </w:r>
          </w:p>
        </w:tc>
        <w:tc>
          <w:tcPr>
            <w:tcW w:w="2546" w:type="dxa"/>
          </w:tcPr>
          <w:p w14:paraId="71C94252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Marek Mikołajczak</w:t>
            </w:r>
          </w:p>
        </w:tc>
      </w:tr>
      <w:tr w:rsidR="000D580D" w:rsidRPr="00252946" w14:paraId="77FB966C" w14:textId="77777777" w:rsidTr="00B56960">
        <w:tc>
          <w:tcPr>
            <w:tcW w:w="461" w:type="dxa"/>
          </w:tcPr>
          <w:p w14:paraId="5ADB285A" w14:textId="086AA704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14:paraId="24A7F132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Bal-a-vis-x.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Treningowa metoda integracji ciała i umysłu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wykorzystaniem 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specjaln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 woreczk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 i mał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</w:t>
            </w: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59DCBF3D" w14:textId="77777777" w:rsidR="000D580D" w:rsidRPr="00252946" w:rsidRDefault="000D580D" w:rsidP="000D580D">
            <w:pPr>
              <w:shd w:val="clear" w:color="auto" w:fill="FFFFFF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Podstawowe aspekty lekcji WF w szkole </w:t>
            </w:r>
            <w:proofErr w:type="spell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waldorfskiej</w:t>
            </w:r>
            <w:proofErr w:type="spellEnd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. Przykłady gier i zabaw w klasach 1-4.</w:t>
            </w:r>
          </w:p>
        </w:tc>
        <w:tc>
          <w:tcPr>
            <w:tcW w:w="2546" w:type="dxa"/>
          </w:tcPr>
          <w:p w14:paraId="04A16A38" w14:textId="77777777" w:rsidR="000D580D" w:rsidRPr="00252946" w:rsidRDefault="000D580D" w:rsidP="000D580D">
            <w:pPr>
              <w:shd w:val="clear" w:color="auto" w:fill="FFFFFF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Andrzej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ucholski</w:t>
            </w:r>
          </w:p>
          <w:p w14:paraId="3F749EC4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0D" w:rsidRPr="00252946" w14:paraId="1BF08827" w14:textId="77777777" w:rsidTr="00B56960">
        <w:tc>
          <w:tcPr>
            <w:tcW w:w="461" w:type="dxa"/>
          </w:tcPr>
          <w:p w14:paraId="09C6A98B" w14:textId="5B88C94B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14:paraId="2562FA29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Warsztat: praca w glinie – działania – inspiracje do pracy z dziećmi młodszymi</w:t>
            </w:r>
          </w:p>
        </w:tc>
        <w:tc>
          <w:tcPr>
            <w:tcW w:w="2835" w:type="dxa"/>
          </w:tcPr>
          <w:p w14:paraId="6123C75E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Warsztat: praca w glinie – działania – inspiracje do pracy z dziećmi starszymi</w:t>
            </w:r>
          </w:p>
        </w:tc>
        <w:tc>
          <w:tcPr>
            <w:tcW w:w="2546" w:type="dxa"/>
          </w:tcPr>
          <w:p w14:paraId="34A43E23" w14:textId="5F0F0611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Katarzyna Kowalska </w:t>
            </w:r>
          </w:p>
        </w:tc>
      </w:tr>
      <w:tr w:rsidR="000D580D" w:rsidRPr="00252946" w14:paraId="0F2FB539" w14:textId="77777777" w:rsidTr="00B56960">
        <w:tc>
          <w:tcPr>
            <w:tcW w:w="461" w:type="dxa"/>
          </w:tcPr>
          <w:p w14:paraId="75A405EC" w14:textId="5ADF68D0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14:paraId="3084330F" w14:textId="17A29ADE" w:rsidR="000D580D" w:rsidRPr="00E7512B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2B">
              <w:rPr>
                <w:rFonts w:ascii="Times New Roman" w:hAnsi="Times New Roman" w:cs="Times New Roman"/>
                <w:sz w:val="24"/>
                <w:szCs w:val="24"/>
              </w:rPr>
              <w:t>Filcowanie (rzeźbienie w wełnie) na sucho motywy wielkanocne ( zając, kurka, jajo ze zdobieniami itp.)</w:t>
            </w:r>
          </w:p>
        </w:tc>
        <w:tc>
          <w:tcPr>
            <w:tcW w:w="2835" w:type="dxa"/>
          </w:tcPr>
          <w:p w14:paraId="5AA797E5" w14:textId="2F9E27A7" w:rsidR="000D580D" w:rsidRPr="00E7512B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2B">
              <w:rPr>
                <w:rFonts w:ascii="Times New Roman" w:hAnsi="Times New Roman" w:cs="Times New Roman"/>
                <w:sz w:val="24"/>
                <w:szCs w:val="24"/>
              </w:rPr>
              <w:t xml:space="preserve">Filcowanie (rzeźbienie w wełnie) na sucho lali </w:t>
            </w:r>
            <w:proofErr w:type="spellStart"/>
            <w:r w:rsidRPr="00E7512B">
              <w:rPr>
                <w:rFonts w:ascii="Times New Roman" w:hAnsi="Times New Roman" w:cs="Times New Roman"/>
                <w:sz w:val="24"/>
                <w:szCs w:val="24"/>
              </w:rPr>
              <w:t>waldorfskiej</w:t>
            </w:r>
            <w:proofErr w:type="spellEnd"/>
            <w:r w:rsidRPr="00E7512B">
              <w:rPr>
                <w:rFonts w:ascii="Times New Roman" w:hAnsi="Times New Roman" w:cs="Times New Roman"/>
                <w:sz w:val="24"/>
                <w:szCs w:val="24"/>
              </w:rPr>
              <w:t xml:space="preserve"> do teatrzyku / kącika wiosennego</w:t>
            </w:r>
          </w:p>
        </w:tc>
        <w:tc>
          <w:tcPr>
            <w:tcW w:w="2546" w:type="dxa"/>
          </w:tcPr>
          <w:p w14:paraId="6A7B1709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Ekatarina</w:t>
            </w:r>
            <w:proofErr w:type="spellEnd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Abramchuk</w:t>
            </w:r>
            <w:proofErr w:type="spellEnd"/>
          </w:p>
        </w:tc>
      </w:tr>
      <w:tr w:rsidR="000D580D" w:rsidRPr="00252946" w14:paraId="2C4B822A" w14:textId="77777777" w:rsidTr="00B56960">
        <w:tc>
          <w:tcPr>
            <w:tcW w:w="461" w:type="dxa"/>
          </w:tcPr>
          <w:p w14:paraId="34481656" w14:textId="50DCC662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14:paraId="4C8DB7C9" w14:textId="77777777" w:rsidR="000D580D" w:rsidRPr="004C70CD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Sztuka społeczna i malowanie </w:t>
            </w:r>
          </w:p>
        </w:tc>
        <w:tc>
          <w:tcPr>
            <w:tcW w:w="2835" w:type="dxa"/>
          </w:tcPr>
          <w:p w14:paraId="73D06BFD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społeczne w oparciu o rysowanie martwej natury i formy</w:t>
            </w:r>
          </w:p>
        </w:tc>
        <w:tc>
          <w:tcPr>
            <w:tcW w:w="2546" w:type="dxa"/>
          </w:tcPr>
          <w:p w14:paraId="1DCBBE2D" w14:textId="77777777" w:rsidR="000D580D" w:rsidRPr="00252946" w:rsidRDefault="000D580D" w:rsidP="000D580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Sławka Wojewódzka</w:t>
            </w:r>
          </w:p>
        </w:tc>
      </w:tr>
    </w:tbl>
    <w:p w14:paraId="742E0D4B" w14:textId="77777777" w:rsidR="00295757" w:rsidRDefault="00295757" w:rsidP="002957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7EC3C14" w14:textId="77777777" w:rsidR="007A5DEF" w:rsidRDefault="007A5DEF" w:rsidP="007A5DE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8949B" w14:textId="4CC9A3D5" w:rsidR="007A5DEF" w:rsidRDefault="006E6E82" w:rsidP="007A5DE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PROWADZĄCYCH</w:t>
      </w:r>
      <w:r w:rsidR="004D6FD0" w:rsidRPr="00252946">
        <w:rPr>
          <w:rFonts w:ascii="Times New Roman" w:hAnsi="Times New Roman" w:cs="Times New Roman"/>
          <w:b/>
          <w:sz w:val="24"/>
          <w:szCs w:val="24"/>
        </w:rPr>
        <w:t xml:space="preserve"> WARSZTATY</w:t>
      </w:r>
      <w:r>
        <w:rPr>
          <w:rFonts w:ascii="Times New Roman" w:hAnsi="Times New Roman" w:cs="Times New Roman"/>
          <w:b/>
          <w:sz w:val="24"/>
          <w:szCs w:val="24"/>
        </w:rPr>
        <w:t xml:space="preserve"> I O WARSZTATACH</w:t>
      </w:r>
    </w:p>
    <w:p w14:paraId="6E9EF0AD" w14:textId="77777777" w:rsidR="007A5DEF" w:rsidRDefault="007A5DEF" w:rsidP="007A5DE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FAD10" w14:textId="28DFA873" w:rsidR="00BE6F02" w:rsidRPr="00BE6F02" w:rsidRDefault="00BE6F02" w:rsidP="00BE6F0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E6F02">
        <w:rPr>
          <w:rFonts w:ascii="Times New Roman" w:hAnsi="Times New Roman" w:cs="Times New Roman"/>
          <w:sz w:val="24"/>
          <w:szCs w:val="24"/>
        </w:rPr>
        <w:t xml:space="preserve">prof. Jost </w:t>
      </w:r>
      <w:proofErr w:type="spellStart"/>
      <w:r w:rsidRPr="00BE6F02">
        <w:rPr>
          <w:rFonts w:ascii="Times New Roman" w:hAnsi="Times New Roman" w:cs="Times New Roman"/>
          <w:sz w:val="24"/>
          <w:szCs w:val="24"/>
        </w:rPr>
        <w:t>Schirren</w:t>
      </w:r>
      <w:proofErr w:type="spellEnd"/>
      <w:r w:rsidRPr="00BE6F02">
        <w:rPr>
          <w:rFonts w:ascii="Times New Roman" w:hAnsi="Times New Roman" w:cs="Times New Roman"/>
          <w:sz w:val="24"/>
          <w:szCs w:val="24"/>
        </w:rPr>
        <w:t xml:space="preserve">, </w:t>
      </w:r>
      <w:r w:rsidRPr="00BE6F02">
        <w:rPr>
          <w:rFonts w:ascii="Times New Roman" w:hAnsi="Times New Roman" w:cs="Times New Roman"/>
          <w:sz w:val="24"/>
          <w:szCs w:val="24"/>
        </w:rPr>
        <w:t xml:space="preserve">prof. Ulrich </w:t>
      </w:r>
      <w:proofErr w:type="spellStart"/>
      <w:r w:rsidRPr="00BE6F02">
        <w:rPr>
          <w:rFonts w:ascii="Times New Roman" w:hAnsi="Times New Roman" w:cs="Times New Roman"/>
          <w:sz w:val="24"/>
          <w:szCs w:val="24"/>
        </w:rPr>
        <w:t>Maiwald</w:t>
      </w:r>
      <w:proofErr w:type="spellEnd"/>
      <w:r w:rsidRPr="00BE6F02">
        <w:rPr>
          <w:rFonts w:ascii="Times New Roman" w:hAnsi="Times New Roman" w:cs="Times New Roman"/>
          <w:sz w:val="24"/>
          <w:szCs w:val="24"/>
        </w:rPr>
        <w:t xml:space="preserve"> oraz prof. </w:t>
      </w:r>
      <w:r w:rsidRPr="00BE6F02">
        <w:rPr>
          <w:rFonts w:ascii="Times New Roman" w:hAnsi="Times New Roman" w:cs="Times New Roman"/>
          <w:sz w:val="24"/>
          <w:szCs w:val="24"/>
        </w:rPr>
        <w:t xml:space="preserve">Stefanie </w:t>
      </w:r>
      <w:proofErr w:type="spellStart"/>
      <w:r w:rsidRPr="00BE6F02">
        <w:rPr>
          <w:rFonts w:ascii="Times New Roman" w:hAnsi="Times New Roman" w:cs="Times New Roman"/>
          <w:sz w:val="24"/>
          <w:szCs w:val="24"/>
        </w:rPr>
        <w:t>Greubel</w:t>
      </w:r>
      <w:proofErr w:type="spellEnd"/>
      <w:r w:rsidRPr="00BE6F02">
        <w:rPr>
          <w:rFonts w:ascii="Times New Roman" w:hAnsi="Times New Roman" w:cs="Times New Roman"/>
          <w:sz w:val="24"/>
          <w:szCs w:val="24"/>
        </w:rPr>
        <w:t xml:space="preserve"> zostali pr</w:t>
      </w:r>
      <w:r>
        <w:rPr>
          <w:rFonts w:ascii="Times New Roman" w:hAnsi="Times New Roman" w:cs="Times New Roman"/>
          <w:sz w:val="24"/>
          <w:szCs w:val="24"/>
        </w:rPr>
        <w:t>zedstawieni jako prelegenci przy opicie Konferencji.</w:t>
      </w:r>
    </w:p>
    <w:p w14:paraId="1B9FE6E7" w14:textId="0075F36B" w:rsidR="00F95987" w:rsidRPr="00BE6F02" w:rsidRDefault="00F95987" w:rsidP="00F9598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  <w:r w:rsidRPr="00BE6F02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Marta </w:t>
      </w:r>
      <w:proofErr w:type="spellStart"/>
      <w:r w:rsidRPr="00BE6F02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Holeksa</w:t>
      </w:r>
      <w:proofErr w:type="spellEnd"/>
    </w:p>
    <w:p w14:paraId="5E1982E1" w14:textId="1A435638" w:rsidR="00F95987" w:rsidRDefault="00F95987" w:rsidP="00AA169E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doktor nauk społecznych, pedagog, </w:t>
      </w:r>
      <w:proofErr w:type="spellStart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arteterapeuta</w:t>
      </w:r>
      <w:proofErr w:type="spellEnd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, terapeuta pedagogiczny, wykładowca wielu uczelni wyższych, </w:t>
      </w:r>
      <w:proofErr w:type="spellStart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coach</w:t>
      </w:r>
      <w:proofErr w:type="spellEnd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, psycholog-</w:t>
      </w:r>
      <w:proofErr w:type="spellStart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psychotraumatolog</w:t>
      </w:r>
      <w:proofErr w:type="spellEnd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 w toku kształcenia, </w:t>
      </w:r>
      <w:r w:rsidR="00AA169E"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inicjatorka powstania</w:t>
      </w:r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 </w:t>
      </w:r>
      <w:r w:rsidR="00AA169E"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specjalistycznego </w:t>
      </w:r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Centrum </w:t>
      </w:r>
      <w:proofErr w:type="spellStart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psychologiczno</w:t>
      </w:r>
      <w:proofErr w:type="spellEnd"/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 pedagogiczne „FORTIS"</w:t>
      </w:r>
      <w:r w:rsidR="00AA169E"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 xml:space="preserve"> w Gdańsku.</w:t>
      </w:r>
      <w:r w:rsidR="00AA16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</w:p>
    <w:p w14:paraId="244F6435" w14:textId="18B3AA2F" w:rsidR="00AA169E" w:rsidRPr="00AA169E" w:rsidRDefault="00AA169E" w:rsidP="00AA169E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A169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eastAsia="pl-PL"/>
        </w:rPr>
        <w:t>Wychowanie dziecka jest sztuką, którą warto zgłębiać przez całe życie rodzicielskie, warto wyprzedzać i przewidywać potrzeby dziecka w poszczególnych fazach rozwojowych i wiedzieć, jak budować granice wolności i doświadczenia dziecka, by optymalnie dla swojej indywidualności radziło sobie jutro.</w:t>
      </w:r>
    </w:p>
    <w:p w14:paraId="364254A3" w14:textId="61824838" w:rsidR="00F673CF" w:rsidRDefault="00F21C63" w:rsidP="007A5DE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01798">
        <w:rPr>
          <w:rFonts w:ascii="Times New Roman" w:hAnsi="Times New Roman" w:cs="Times New Roman"/>
          <w:b/>
          <w:sz w:val="24"/>
          <w:szCs w:val="24"/>
        </w:rPr>
        <w:t>Tomek Rygiel</w:t>
      </w:r>
    </w:p>
    <w:p w14:paraId="131FE8CA" w14:textId="77777777" w:rsidR="00F673CF" w:rsidRDefault="00501798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 35 lat zajmuje się pracą z drewnem. Wykonuje meble, instrumenty, buduje domy. Dziś gdy patrzy na swoje życie</w:t>
      </w:r>
      <w:r w:rsidR="005F0009"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zawodowe</w:t>
      </w:r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myśli, że nic lepszego nie mogło </w:t>
      </w:r>
      <w:r w:rsidR="005F0009"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go</w:t>
      </w:r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spotkać.</w:t>
      </w:r>
      <w:r w:rsid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 latach fascynacji drewnem chętnie dzieli się wszystkim na temat stolarstwa, aby to rzemiosło przetrwało dla następnych pokoleń.</w:t>
      </w:r>
    </w:p>
    <w:p w14:paraId="692FA082" w14:textId="77777777" w:rsidR="00F673CF" w:rsidRDefault="00501798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lastRenderedPageBreak/>
        <w:t xml:space="preserve">Prowadzi warsztaty rękodzielnicze dla dorosłych i pracuje z dziećmi w szkole </w:t>
      </w:r>
      <w:proofErr w:type="spellStart"/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waldorfskiej</w:t>
      </w:r>
      <w:proofErr w:type="spellEnd"/>
      <w:r w:rsidRPr="005F00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w Warszawie, gdzie szkolna stolarnia jest niezwykle twórcze miejscem, pełnym pięknych przedmiotów i gór wiórów.</w:t>
      </w:r>
    </w:p>
    <w:p w14:paraId="3041A2B7" w14:textId="68BF1A5C" w:rsidR="00A74B12" w:rsidRDefault="00F21C63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Czy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wydłubanie miski, 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talerza 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bądź </w:t>
      </w:r>
      <w:r w:rsidR="000E6DEB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innych przedmiotów 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z kawałka drewna jest trudne?</w:t>
      </w:r>
      <w:r w:rsidR="00501798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N</w:t>
      </w:r>
      <w:r w:rsidR="00501798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ie, je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śli dysponuje się odpowiednimi narzędziami i drewnem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. To za</w:t>
      </w:r>
      <w:r w:rsidR="00501798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danie jest os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iągalne nawet dla kogoś, kto nigdy wcześniej nie rzeźbił w drewnie.</w:t>
      </w:r>
      <w:r w:rsidR="00501798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Wystarczy tylko ostre dłuto, chęci i kilka godz</w:t>
      </w:r>
      <w:r w:rsidR="00501798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in 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cierpliwej pracy. Miękkie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drewn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o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lipowe</w:t>
      </w:r>
      <w:r w:rsidR="005F0009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pozwoli p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oczu</w:t>
      </w:r>
      <w:r w:rsidR="005F0009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ć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satysfakcję z tworz</w:t>
      </w:r>
      <w:r w:rsidR="000E6DE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enia przedmiotu własnymi rękami i sprawi, że t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o </w:t>
      </w:r>
      <w:r w:rsidR="005F0009"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będą</w:t>
      </w:r>
      <w:r w:rsidRPr="00F673CF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bezcenne chwile.</w:t>
      </w:r>
    </w:p>
    <w:p w14:paraId="06632AFE" w14:textId="659178CD" w:rsidR="004C70CD" w:rsidRDefault="00140280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="004C70CD" w:rsidRPr="007A5DEF">
        <w:rPr>
          <w:rFonts w:ascii="Times New Roman" w:hAnsi="Times New Roman" w:cs="Times New Roman"/>
          <w:b/>
          <w:sz w:val="24"/>
          <w:szCs w:val="24"/>
        </w:rPr>
        <w:t>Sławomira Wojewódzka</w:t>
      </w:r>
    </w:p>
    <w:p w14:paraId="4CD2B9A0" w14:textId="041E4C5B" w:rsidR="00DD4E45" w:rsidRPr="004604EA" w:rsidRDefault="00140280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Absolwentka studiów plastycznych UMCS w Lublinie i studiów malarstwa w </w:t>
      </w:r>
      <w:proofErr w:type="spellStart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Malschule</w:t>
      </w:r>
      <w:proofErr w:type="spellEnd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am</w:t>
      </w:r>
      <w:proofErr w:type="spellEnd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Goetheanum</w:t>
      </w:r>
      <w:proofErr w:type="spellEnd"/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w Dornach, wieloletnia nauczycielka 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sztuki i nauczycielka </w:t>
      </w:r>
      <w:proofErr w:type="spellStart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waldorfska</w:t>
      </w:r>
      <w:proofErr w:type="spellEnd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organizatorka wielu wystaw i międzynarodowych plenerów malarskich,  </w:t>
      </w:r>
      <w:proofErr w:type="spellStart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arteterapeutka</w:t>
      </w:r>
      <w:proofErr w:type="spellEnd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wykładowczyni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która nieustająco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oskonali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się na różnych poziomach i w różnych instytucjach. Jej credo to „ sztuka jest gdzieś pomiędzy 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trzema psychicznymi siłami: uczuciem, 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myśleniem, a w procesie stawania się dziełem 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też wolą. Te siły</w:t>
      </w:r>
      <w:r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sztuka łączy w dążeniu do piękna. Dziś młody człowiek musi sam, w swojej wolności, wybrać kryteria ocen moralnych, estetycznych i kulturalnych by znaleźć sens własnego życia</w:t>
      </w:r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Sądzę, że sztuka ma w sobie inspirującą do tych poszukiwań i refleksji moc. Moja narracja nauczycielska zakotwiczona jest w platońskiej </w:t>
      </w:r>
      <w:proofErr w:type="spellStart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trójjedni</w:t>
      </w:r>
      <w:proofErr w:type="spellEnd"/>
      <w:r w:rsidR="004604EA" w:rsidRPr="004604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dobra, prawdy i piękna. </w:t>
      </w:r>
    </w:p>
    <w:p w14:paraId="44C62316" w14:textId="731F21AD" w:rsidR="00295757" w:rsidRPr="00DD4E45" w:rsidRDefault="00471DCC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Warsztaty wprowadzą uczestników w r</w:t>
      </w:r>
      <w:r w:rsidR="00295757" w:rsidRPr="00DD4E45">
        <w:rPr>
          <w:rFonts w:ascii="Times New Roman" w:hAnsi="Times New Roman" w:cs="Times New Roman"/>
          <w:i/>
          <w:sz w:val="24"/>
          <w:szCs w:val="24"/>
        </w:rPr>
        <w:t xml:space="preserve">óżne wymiary sztuki : </w:t>
      </w:r>
    </w:p>
    <w:p w14:paraId="22AEA1D9" w14:textId="00E39DE3" w:rsidR="006E6E82" w:rsidRPr="00DD4E45" w:rsidRDefault="00295757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E45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4C70CD" w:rsidRPr="00DD4E45">
        <w:rPr>
          <w:rFonts w:ascii="Times New Roman" w:hAnsi="Times New Roman" w:cs="Times New Roman"/>
          <w:i/>
          <w:sz w:val="24"/>
          <w:szCs w:val="24"/>
        </w:rPr>
        <w:t>Sztuka społeczna</w:t>
      </w:r>
      <w:r w:rsidRPr="00DD4E45">
        <w:rPr>
          <w:rFonts w:ascii="Times New Roman" w:hAnsi="Times New Roman" w:cs="Times New Roman"/>
          <w:i/>
          <w:sz w:val="24"/>
          <w:szCs w:val="24"/>
        </w:rPr>
        <w:t xml:space="preserve"> tak jako droga 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Pr="00DD4E45">
        <w:rPr>
          <w:rFonts w:ascii="Times New Roman" w:hAnsi="Times New Roman" w:cs="Times New Roman"/>
          <w:i/>
          <w:sz w:val="24"/>
          <w:szCs w:val="24"/>
        </w:rPr>
        <w:t>do samopoznania i pracy nad sobą nauczycieli i rodziców, jak i</w:t>
      </w:r>
      <w:r w:rsidR="004C70CD" w:rsidRPr="00DD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4C70CD" w:rsidRPr="00DD4E45">
        <w:rPr>
          <w:rFonts w:ascii="Times New Roman" w:hAnsi="Times New Roman" w:cs="Times New Roman"/>
          <w:i/>
          <w:sz w:val="24"/>
          <w:szCs w:val="24"/>
        </w:rPr>
        <w:t>malowanie</w:t>
      </w:r>
      <w:r w:rsidRPr="00DD4E45">
        <w:rPr>
          <w:rFonts w:ascii="Times New Roman" w:hAnsi="Times New Roman" w:cs="Times New Roman"/>
          <w:i/>
          <w:sz w:val="24"/>
          <w:szCs w:val="24"/>
        </w:rPr>
        <w:t xml:space="preserve"> w czterech porach roku i dnia</w:t>
      </w:r>
    </w:p>
    <w:p w14:paraId="2B6A011C" w14:textId="79DCB5E3" w:rsidR="00295757" w:rsidRPr="00DD4E45" w:rsidRDefault="00295757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DD4E45">
        <w:rPr>
          <w:rFonts w:ascii="Times New Roman" w:hAnsi="Times New Roman" w:cs="Times New Roman"/>
          <w:i/>
          <w:sz w:val="24"/>
          <w:szCs w:val="24"/>
        </w:rPr>
        <w:t xml:space="preserve">2. doświadczenia społeczne przez 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 xml:space="preserve">rysowanie z </w:t>
      </w:r>
      <w:r w:rsidRPr="00DD4E45">
        <w:rPr>
          <w:rFonts w:ascii="Times New Roman" w:hAnsi="Times New Roman" w:cs="Times New Roman"/>
          <w:i/>
          <w:sz w:val="24"/>
          <w:szCs w:val="24"/>
        </w:rPr>
        <w:t>różn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>ych</w:t>
      </w:r>
      <w:r w:rsidRPr="00DD4E45">
        <w:rPr>
          <w:rFonts w:ascii="Times New Roman" w:hAnsi="Times New Roman" w:cs="Times New Roman"/>
          <w:i/>
          <w:sz w:val="24"/>
          <w:szCs w:val="24"/>
        </w:rPr>
        <w:t xml:space="preserve"> punkt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>ów</w:t>
      </w:r>
      <w:r w:rsidRPr="00DD4E45">
        <w:rPr>
          <w:rFonts w:ascii="Times New Roman" w:hAnsi="Times New Roman" w:cs="Times New Roman"/>
          <w:i/>
          <w:sz w:val="24"/>
          <w:szCs w:val="24"/>
        </w:rPr>
        <w:t xml:space="preserve"> widzenia martwej natury i </w:t>
      </w:r>
      <w:r w:rsidR="00DD4E45" w:rsidRPr="00DD4E45">
        <w:rPr>
          <w:rFonts w:ascii="Times New Roman" w:hAnsi="Times New Roman" w:cs="Times New Roman"/>
          <w:i/>
          <w:sz w:val="24"/>
          <w:szCs w:val="24"/>
        </w:rPr>
        <w:t>opartych o koło form</w:t>
      </w:r>
    </w:p>
    <w:p w14:paraId="244BDE9E" w14:textId="056F6AC5" w:rsidR="000E6DEB" w:rsidRPr="000E6DEB" w:rsidRDefault="000E6DEB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DEB">
        <w:rPr>
          <w:rFonts w:ascii="Times New Roman" w:hAnsi="Times New Roman" w:cs="Times New Roman"/>
          <w:b/>
          <w:sz w:val="24"/>
          <w:szCs w:val="24"/>
        </w:rPr>
        <w:t>Andrzej Tu</w:t>
      </w:r>
      <w:r>
        <w:rPr>
          <w:rFonts w:ascii="Times New Roman" w:hAnsi="Times New Roman" w:cs="Times New Roman"/>
          <w:b/>
          <w:sz w:val="24"/>
          <w:szCs w:val="24"/>
        </w:rPr>
        <w:t xml:space="preserve">cholski </w:t>
      </w:r>
    </w:p>
    <w:p w14:paraId="7007EC24" w14:textId="29742EB0" w:rsidR="000E6DEB" w:rsidRDefault="000E6DEB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252946">
        <w:rPr>
          <w:rFonts w:ascii="Times New Roman" w:hAnsi="Times New Roman" w:cs="Times New Roman"/>
          <w:sz w:val="24"/>
          <w:szCs w:val="24"/>
        </w:rPr>
        <w:t xml:space="preserve">ugoletni nauczyciel WF w szkole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w Niemczech dla dzieci i młodzieży z niepełnosprawnościami. Prowadzący warsztaty bal-a-vis -x dla nauczycieli, dzieci i młodzieży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31CD8" w14:textId="4DD93198" w:rsidR="000E6DEB" w:rsidRDefault="000E6DEB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Bal-a-vis-x to treningowa metoda integracji ciała i umysłu opracowana i rozwinięta  przez  amerykańskiego pedagoga Billa Huberta. Do ćwiczeń wykorzystywane są specjalne woreczki i małe piłki. Ćwiczenia bal a vis x są głęboko zakorzenione w rytmie, wymagają uważności, koordynacji wzrokowo-słuchowej, współpracy rówieśniczej. Promują samodzielne myślenie. Bal -a-vis-x wspomaga integrację obydwu półkul mózgowych i nie zna barier wieku!</w:t>
      </w:r>
    </w:p>
    <w:p w14:paraId="0EA61E64" w14:textId="0A594B63" w:rsidR="00611446" w:rsidRPr="005F0009" w:rsidRDefault="00DF17F1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09">
        <w:rPr>
          <w:rFonts w:ascii="Times New Roman" w:hAnsi="Times New Roman" w:cs="Times New Roman"/>
          <w:b/>
          <w:sz w:val="24"/>
          <w:szCs w:val="24"/>
        </w:rPr>
        <w:t xml:space="preserve">Marek Mikołaj Mikołajczak </w:t>
      </w:r>
    </w:p>
    <w:p w14:paraId="6DA88DB5" w14:textId="77777777" w:rsidR="007A5DEF" w:rsidRDefault="00A74B12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Nauczyciel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szkolny (Szkoła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w Poznaniu i  Bielsko Białej) i przedszkolny.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Lubi 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ie tylko tablicę i kredę, muzykę i śpiew, 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bada wszelki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y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życia, daj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się wciągać w granie, w haft, w szycie.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Mawia, że 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Mama ganiła, że ciągn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ie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pięć srok za ogon, lecz to się samo dzieje – cóż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on sam i one mogą? Jest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wszystkim i Kolorowym Listkiem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(to w tym przedszkolu aktualnie pracuje) – trafił ze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szkół do przedszkola: między piękne ciocie i te mniejsze, miłe, istoty dające wciąż krocie.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Jako wędrowca powiada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Jeśli Sztuka jest córką </w:t>
      </w:r>
      <w:r w:rsidR="00611446" w:rsidRPr="00A74B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lastRenderedPageBreak/>
        <w:t>imć Wolności, to Ja mogę być dzieckiem mego syna, z związku skutków zaś zrodzi się przyczyna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40778BEC" w14:textId="1E318ADA" w:rsidR="006E6E82" w:rsidRPr="006E6E82" w:rsidRDefault="00611446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Rysunek tablicowy dla zaawansowanych malkontentów” - warsztatów blok pierwszy - „Sztuka jest w muzeum</w:t>
      </w:r>
      <w:r w:rsid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, artyści na cmentarzu”. Stawiam</w:t>
      </w: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tezę, że te i podobne stwierdzenia są jedynie złudzeniem malkontenta. Że są pochodną negatywnej odpowiedzi na pytanie „Próbować, czy nie próbować?” i dalej – „Być, albo nie być”. Ciekawe, czy uda się tego dowieść wspólnie, białym na czarnym, przełamując opory wszelkiej natury. – W którą stronę wieje wiatr? – Jak to „w którą”? W naszą!!! „</w:t>
      </w:r>
    </w:p>
    <w:p w14:paraId="62ADCE60" w14:textId="265088E6" w:rsidR="00820507" w:rsidRPr="006E6E82" w:rsidRDefault="00611446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Rysunek tablicowy dla zaawansowanych marzycieli” - warsztatów blok drugi - Dopóki myślę skąd, lub dokąd powinien wiać wiatr, dopóty mogę odczuwać niezadowolenie. Dla cytowanej powyżej mistrzyni Zen – jak dla wytrawnych żeglarzy – każdy wiatr jest dobry. Inaczej mówiąc – każda kreska jest ważna, dopóki jej nie skoryguję. Jeśli zatem już przełamałem opory i ufam, że z tablicy, z kredy da się zrobić użytek, to czemu miałbym nie ubarwić myśli, nie wstrzymać serca, nie uskrzydlić woli tym sposobem? Czemu i komu to może przynieść korzyść?</w:t>
      </w:r>
    </w:p>
    <w:p w14:paraId="10340929" w14:textId="4FEA09D4" w:rsidR="006E6E82" w:rsidRPr="006E6E82" w:rsidRDefault="000E6DEB" w:rsidP="00F673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82">
        <w:rPr>
          <w:rFonts w:ascii="Times New Roman" w:hAnsi="Times New Roman" w:cs="Times New Roman"/>
          <w:b/>
          <w:sz w:val="24"/>
          <w:szCs w:val="24"/>
        </w:rPr>
        <w:t>Katarzyna Kowalska z Murkowa</w:t>
      </w:r>
    </w:p>
    <w:p w14:paraId="73B18E49" w14:textId="0089B700" w:rsidR="000E6DEB" w:rsidRPr="006E6E82" w:rsidRDefault="006E6E82" w:rsidP="00F673C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proofErr w:type="spellStart"/>
      <w:r w:rsidRPr="006E6E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pedagożka</w:t>
      </w:r>
      <w:proofErr w:type="spellEnd"/>
      <w:r w:rsidRPr="006E6E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także </w:t>
      </w:r>
      <w:proofErr w:type="spellStart"/>
      <w:r w:rsidRPr="006E6E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waldorfska</w:t>
      </w:r>
      <w:proofErr w:type="spellEnd"/>
      <w:r w:rsidRPr="006E6E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ceramiczka w teorii i praktyce z bogatym doświadczeniem szkoleniowym, która chętnie podzieli się doświadczeniem.</w:t>
      </w:r>
    </w:p>
    <w:p w14:paraId="2E9146DA" w14:textId="77777777" w:rsidR="006E6E82" w:rsidRPr="006E6E82" w:rsidRDefault="006E6E82" w:rsidP="006E6E8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Warsztat prac dla dzieci w wieku p</w:t>
      </w:r>
      <w:r w:rsidR="008D4BB8"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rzedszkol</w:t>
      </w: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nym</w:t>
      </w:r>
      <w:r w:rsidR="008D4BB8"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i klas I-III</w:t>
      </w:r>
    </w:p>
    <w:p w14:paraId="74B22E48" w14:textId="0E21F351" w:rsidR="006E6E82" w:rsidRPr="006E6E82" w:rsidRDefault="008D4BB8" w:rsidP="006E6E8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W czasie 3 godzinnego spotkania przedstawię w teorii i praktyce podstawy pracy w glinie z najmłodszymi. Przejdziemy od prostych zabaw z materiałem (ugniatanie, ćwiczenia ręki, formowanie kształtów, zabawy: a teraz każdy zrobi...) do podstawowych form wyprowadzanych z kuli (miseczki, kubeczka, prostych form postaci </w:t>
      </w:r>
      <w:r w:rsidR="0033521C"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zwierząt</w:t>
      </w: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). Uczestnicy doświadczą przyjemności pracy z gliną, a także zmierzą się z niespodziankami jakie mogą ich czekać w trakcie tej przygody i nauczą się radzić sobie z nimi (pękanie gliny, zbyt duża lub zbyt mała plastyczność, doklejanie elementów).Wypalone prace będą do odbioru w wyznaczonym terminie z możliwością odbycia drugiego warsztatu szkliwienia prac</w:t>
      </w:r>
    </w:p>
    <w:p w14:paraId="760063FE" w14:textId="77777777" w:rsidR="006E6E82" w:rsidRPr="006E6E82" w:rsidRDefault="006E6E82" w:rsidP="006E6E8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Warsztat prac dla dzieci z klas IV i wyższych</w:t>
      </w:r>
    </w:p>
    <w:p w14:paraId="035C952F" w14:textId="6F21928F" w:rsidR="008D4BB8" w:rsidRPr="006E6E82" w:rsidRDefault="008D4BB8" w:rsidP="006E6E8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 czasie 3 godzinnego spotkania pokażę podstawy prowadzenia zajęć ceramicznych w klasach starszych. Przedstawię teorię i poprowadzę praktykę.  Nauczyciele doświadczą przyjemności pracy w glinie a także nauczą się jak  włączać pracę z gliną w codzienne zajęcia szkolne. Przejdziemy od podstawowych form wychodzących z kuli, przez postaci zwierząt, człowieka. Pokażę jak praca nad tworzeniem naczyń użytkowych, rzeźbieniem może wspierać procesy rozwojowe u dzieci starszych. Uczestnicy warsztatów będą mogli nauczyć się nowych umiejętności lub pogłębić już posiadaną wiedzę w zakresie ceramiki..</w:t>
      </w:r>
    </w:p>
    <w:p w14:paraId="423E76ED" w14:textId="7F7FD131" w:rsidR="004C70CD" w:rsidRDefault="008D4BB8" w:rsidP="006E6E8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 w:rsidRPr="006E6E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Wypalone prace będą do odebrania w wyznaczonym terminie, z możliwością zorganizowania kolejnego warsztatu szkliwienia i dokończenia prac.</w:t>
      </w:r>
    </w:p>
    <w:p w14:paraId="4C098CA0" w14:textId="7609CD34" w:rsidR="004C70CD" w:rsidRPr="004C70CD" w:rsidRDefault="004C70CD" w:rsidP="004C70C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C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rszula</w:t>
      </w:r>
      <w:r w:rsidRPr="004C70CD">
        <w:rPr>
          <w:rFonts w:ascii="Times New Roman" w:hAnsi="Times New Roman" w:cs="Times New Roman"/>
          <w:b/>
          <w:sz w:val="24"/>
          <w:szCs w:val="24"/>
        </w:rPr>
        <w:t xml:space="preserve"> Tucholska</w:t>
      </w:r>
    </w:p>
    <w:p w14:paraId="1093462E" w14:textId="47802B3D" w:rsidR="004C70CD" w:rsidRDefault="004C70CD" w:rsidP="004C70C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C70CD">
        <w:rPr>
          <w:rFonts w:ascii="Times New Roman" w:hAnsi="Times New Roman" w:cs="Times New Roman"/>
          <w:sz w:val="24"/>
          <w:szCs w:val="24"/>
        </w:rPr>
        <w:t xml:space="preserve">Wieloletnia przedszkolanka przedszkola </w:t>
      </w:r>
      <w:proofErr w:type="spellStart"/>
      <w:r w:rsidRPr="004C70CD">
        <w:rPr>
          <w:rFonts w:ascii="Times New Roman" w:hAnsi="Times New Roman" w:cs="Times New Roman"/>
          <w:sz w:val="24"/>
          <w:szCs w:val="24"/>
        </w:rPr>
        <w:t>waldorfskiego</w:t>
      </w:r>
      <w:proofErr w:type="spellEnd"/>
      <w:r w:rsidRPr="004C70CD">
        <w:rPr>
          <w:rFonts w:ascii="Times New Roman" w:hAnsi="Times New Roman" w:cs="Times New Roman"/>
          <w:sz w:val="24"/>
          <w:szCs w:val="24"/>
        </w:rPr>
        <w:t xml:space="preserve"> "Kolorowe listki"</w:t>
      </w:r>
      <w:r w:rsidR="0033521C">
        <w:rPr>
          <w:rFonts w:ascii="Times New Roman" w:hAnsi="Times New Roman" w:cs="Times New Roman"/>
          <w:sz w:val="24"/>
          <w:szCs w:val="24"/>
        </w:rPr>
        <w:t xml:space="preserve"> </w:t>
      </w:r>
      <w:r w:rsidRPr="004C70CD">
        <w:rPr>
          <w:rFonts w:ascii="Times New Roman" w:hAnsi="Times New Roman" w:cs="Times New Roman"/>
          <w:sz w:val="24"/>
          <w:szCs w:val="24"/>
        </w:rPr>
        <w:t>w Poznaniu.</w:t>
      </w:r>
    </w:p>
    <w:p w14:paraId="3B1D6192" w14:textId="002A68F9" w:rsidR="004C70CD" w:rsidRPr="004C70CD" w:rsidRDefault="004C70CD" w:rsidP="004C70C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Warsztat z piosenkami dla dzieci w wieku przedszkolnym.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Piosenki związane ze świętami w kalendarzu </w:t>
      </w:r>
      <w:proofErr w:type="spellStart"/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antropozoficznym</w:t>
      </w:r>
      <w:proofErr w:type="spellEnd"/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i kalendarzu przyrody.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ś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piewane w porannych korowodach. </w:t>
      </w: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lastRenderedPageBreak/>
        <w:t>Zaangażowane duża i mała motoryka -tak ważne w tym wieku.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33521C"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Każdy</w:t>
      </w: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z uczestników będzie mógł przedstawić swoją piosenkę.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4C70C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  <w:t>Na zakończenie kanon w ruchu</w:t>
      </w:r>
      <w:r w:rsidRPr="004C70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0360ECF3" w14:textId="65894800" w:rsidR="006E6E82" w:rsidRPr="006E6E82" w:rsidRDefault="000E6DEB" w:rsidP="006E6E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6E82">
        <w:rPr>
          <w:rFonts w:ascii="Times New Roman" w:hAnsi="Times New Roman" w:cs="Times New Roman"/>
          <w:b/>
          <w:sz w:val="24"/>
          <w:szCs w:val="24"/>
        </w:rPr>
        <w:t>Ekatarina</w:t>
      </w:r>
      <w:proofErr w:type="spellEnd"/>
      <w:r w:rsidRPr="006E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E82">
        <w:rPr>
          <w:rFonts w:ascii="Times New Roman" w:hAnsi="Times New Roman" w:cs="Times New Roman"/>
          <w:b/>
          <w:sz w:val="24"/>
          <w:szCs w:val="24"/>
        </w:rPr>
        <w:t>Abramchuk</w:t>
      </w:r>
      <w:proofErr w:type="spellEnd"/>
    </w:p>
    <w:p w14:paraId="4774DE6E" w14:textId="3BE6073E" w:rsidR="007A5DEF" w:rsidRDefault="00E7512B" w:rsidP="00607367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Pisze: „Wełnę poznałam w przedszkolu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waldorfskim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lat temu. Do dziś fascynują mnie wyjątkowe właściwości tego wspaniałego materiały. Tworzenie rzeźb z wełny stało się moją pasją, a później przerodziło się w ulubioną pracę”. </w:t>
      </w:r>
      <w:r w:rsidRPr="00252946">
        <w:rPr>
          <w:rFonts w:ascii="Times New Roman" w:hAnsi="Times New Roman" w:cs="Times New Roman"/>
          <w:sz w:val="24"/>
          <w:szCs w:val="24"/>
        </w:rPr>
        <w:t xml:space="preserve">mama 3 dzieci szkół i przedszkoli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waldorfskich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>, profesjonalnie zajmuje się filcowaniem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3D">
        <w:rPr>
          <w:rFonts w:ascii="Times New Roman" w:hAnsi="Times New Roman" w:cs="Times New Roman"/>
          <w:sz w:val="24"/>
          <w:szCs w:val="24"/>
        </w:rPr>
        <w:t>i chętnie podzieli się własnym do</w:t>
      </w:r>
      <w:r w:rsidR="00820507">
        <w:rPr>
          <w:rFonts w:ascii="Times New Roman" w:hAnsi="Times New Roman" w:cs="Times New Roman"/>
          <w:sz w:val="24"/>
          <w:szCs w:val="24"/>
        </w:rPr>
        <w:t>świadczeniem w tym zakresie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BE350" w14:textId="274E0890" w:rsidR="006D127F" w:rsidRDefault="006D127F" w:rsidP="00DD5C6D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14:paraId="370D38CB" w14:textId="77777777" w:rsidR="00DD5C6D" w:rsidRDefault="00DD5C6D" w:rsidP="00DD5C6D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  <w:r w:rsidRPr="006D127F">
        <w:rPr>
          <w:rFonts w:ascii="Times New Roman" w:hAnsi="Times New Roman" w:cs="Times New Roman"/>
          <w:sz w:val="24"/>
          <w:szCs w:val="24"/>
          <w:highlight w:val="yellow"/>
        </w:rPr>
        <w:t>Prelegent w rezerwie</w:t>
      </w:r>
    </w:p>
    <w:p w14:paraId="4F0A31E9" w14:textId="64133520" w:rsidR="0071017B" w:rsidRDefault="0071017B" w:rsidP="00DD5C6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607367" w:rsidRPr="006D127F">
        <w:rPr>
          <w:rFonts w:ascii="Times New Roman" w:hAnsi="Times New Roman" w:cs="Times New Roman"/>
          <w:b/>
          <w:sz w:val="24"/>
          <w:szCs w:val="24"/>
        </w:rPr>
        <w:t xml:space="preserve">Michał </w:t>
      </w:r>
      <w:proofErr w:type="spellStart"/>
      <w:r w:rsidR="00607367" w:rsidRPr="006D127F">
        <w:rPr>
          <w:rFonts w:ascii="Times New Roman" w:hAnsi="Times New Roman" w:cs="Times New Roman"/>
          <w:b/>
          <w:sz w:val="24"/>
          <w:szCs w:val="24"/>
        </w:rPr>
        <w:t>Kitala</w:t>
      </w:r>
      <w:proofErr w:type="spellEnd"/>
    </w:p>
    <w:p w14:paraId="5B2738FC" w14:textId="35F9E670" w:rsidR="00DD5C6D" w:rsidRDefault="00607367" w:rsidP="00DD5C6D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Społeczne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Liceum Ogólnokształcące nr 1 w Warszawie </w:t>
      </w:r>
    </w:p>
    <w:p w14:paraId="1F0DB066" w14:textId="77777777" w:rsidR="00DD5C6D" w:rsidRPr="006D127F" w:rsidRDefault="00607367" w:rsidP="00DD5C6D">
      <w:pPr>
        <w:pBdr>
          <w:bottom w:val="single" w:sz="6" w:space="1" w:color="auto"/>
        </w:pBdr>
        <w:jc w:val="both"/>
        <w:rPr>
          <w:rFonts w:cstheme="minorHAnsi"/>
          <w:i/>
          <w:sz w:val="24"/>
          <w:szCs w:val="24"/>
        </w:rPr>
      </w:pPr>
      <w:r w:rsidRPr="006D127F">
        <w:rPr>
          <w:rFonts w:ascii="Times New Roman" w:hAnsi="Times New Roman" w:cs="Times New Roman"/>
          <w:i/>
          <w:sz w:val="24"/>
          <w:szCs w:val="24"/>
        </w:rPr>
        <w:t xml:space="preserve">W drodze do wolnej edukacji. Recepcja pedagogiki </w:t>
      </w:r>
      <w:proofErr w:type="spellStart"/>
      <w:r w:rsidRPr="006D127F">
        <w:rPr>
          <w:rFonts w:ascii="Times New Roman" w:hAnsi="Times New Roman" w:cs="Times New Roman"/>
          <w:i/>
          <w:sz w:val="24"/>
          <w:szCs w:val="24"/>
        </w:rPr>
        <w:t>waldorfskiej</w:t>
      </w:r>
      <w:proofErr w:type="spellEnd"/>
      <w:r w:rsidRPr="006D127F">
        <w:rPr>
          <w:rFonts w:ascii="Times New Roman" w:hAnsi="Times New Roman" w:cs="Times New Roman"/>
          <w:i/>
          <w:sz w:val="24"/>
          <w:szCs w:val="24"/>
        </w:rPr>
        <w:t xml:space="preserve"> w czasopismach naukowych dwudziestolecia międzywojennego.</w:t>
      </w:r>
    </w:p>
    <w:p w14:paraId="1D9EB9A2" w14:textId="0ECE32C9" w:rsidR="00DD5C6D" w:rsidRDefault="00607367" w:rsidP="00DD5C6D">
      <w:pPr>
        <w:pBdr>
          <w:bottom w:val="single" w:sz="6" w:space="1" w:color="auto"/>
        </w:pBdr>
        <w:jc w:val="both"/>
        <w:rPr>
          <w:rFonts w:cstheme="minorHAnsi"/>
          <w:sz w:val="28"/>
          <w:szCs w:val="28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W okresie międzywojennym czasopisma zajmujące się tematyką pedagogiczną, publikowały na swoich łamach artykuły poświęcone pedagogice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. </w:t>
      </w:r>
      <w:r w:rsidR="0033521C" w:rsidRPr="00252946">
        <w:rPr>
          <w:rFonts w:ascii="Times New Roman" w:hAnsi="Times New Roman" w:cs="Times New Roman"/>
          <w:sz w:val="24"/>
          <w:szCs w:val="24"/>
        </w:rPr>
        <w:t>Zainteresowanie</w:t>
      </w:r>
      <w:r w:rsidRPr="00252946">
        <w:rPr>
          <w:rFonts w:ascii="Times New Roman" w:hAnsi="Times New Roman" w:cs="Times New Roman"/>
          <w:sz w:val="24"/>
          <w:szCs w:val="24"/>
        </w:rPr>
        <w:t xml:space="preserve"> stworzoną przez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Stainera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pedagogiką, podstaw której legło pojęcie „wolności” , w przypadku Polski – antynomii do wytycznych Polskiego Rządu, który był ukierunkowany na kształcenie młodzieży w duchu patriotyzmu i posłuszeństwa wobec Państwa - wynikało z kilku przyczyn:  braku ukształtowanego jeszcze w pełni systemu edukacyjnego w Polsce co dawało możliwość na poszukiwanie alternatywnych rozwiązań w polskiej edukacji, bezpośrednich  kontaktów, które polscy nauczyciele  (najczęściej będący pracownikami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MWRiOP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) nawiązywali z nauczycielami szkół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waldorfskich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w Niemczech, co najczęściej owocowało dzieleniem się spostrzeżeniami na temat tego ruchu pedagogicznego na łamach prasy fachowej.  </w:t>
      </w:r>
    </w:p>
    <w:p w14:paraId="2F97926C" w14:textId="2B900FD4" w:rsidR="00EE64C1" w:rsidRDefault="00607367" w:rsidP="00DD5C6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52946">
        <w:rPr>
          <w:rFonts w:ascii="Times New Roman" w:hAnsi="Times New Roman" w:cs="Times New Roman"/>
          <w:sz w:val="24"/>
          <w:szCs w:val="24"/>
        </w:rPr>
        <w:t xml:space="preserve">Celem referatu jest przedstawienie recepcji pedagogiki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 xml:space="preserve"> na łamach czasopism naukowych, głównie „Przeglądu Pedagogicznego. Miesięcznika Poświęconego Sprawom Wychowania i Nauczania” wydawanego przez Ministerstwo Wyznań Religijnych  i Oświecenia Publicznego,   dostępnego na terenie całej przedwojennej Polski,  i innych czasopism fachowych.  Drugą zasadniczy wątkiem,  który  podejmę w swoim referacie jest   pytanie : Co stało na przeszkodzie w założeniu  na terenie przedwojennej Polski szkoły </w:t>
      </w:r>
      <w:proofErr w:type="spellStart"/>
      <w:r w:rsidRPr="00252946">
        <w:rPr>
          <w:rFonts w:ascii="Times New Roman" w:hAnsi="Times New Roman" w:cs="Times New Roman"/>
          <w:sz w:val="24"/>
          <w:szCs w:val="24"/>
        </w:rPr>
        <w:t>waldorfskiej</w:t>
      </w:r>
      <w:proofErr w:type="spellEnd"/>
      <w:r w:rsidRPr="00252946">
        <w:rPr>
          <w:rFonts w:ascii="Times New Roman" w:hAnsi="Times New Roman" w:cs="Times New Roman"/>
          <w:sz w:val="24"/>
          <w:szCs w:val="24"/>
        </w:rPr>
        <w:t>?</w:t>
      </w:r>
    </w:p>
    <w:p w14:paraId="50BC0F75" w14:textId="77777777" w:rsidR="00DD5C6D" w:rsidRDefault="00DD5C6D" w:rsidP="00DD5C6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DD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134"/>
    <w:multiLevelType w:val="hybridMultilevel"/>
    <w:tmpl w:val="E11A4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4C55"/>
    <w:multiLevelType w:val="hybridMultilevel"/>
    <w:tmpl w:val="4BEA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B97"/>
    <w:multiLevelType w:val="hybridMultilevel"/>
    <w:tmpl w:val="7990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21"/>
    <w:rsid w:val="000121B3"/>
    <w:rsid w:val="00030C74"/>
    <w:rsid w:val="00032EA9"/>
    <w:rsid w:val="00041BCD"/>
    <w:rsid w:val="0006078E"/>
    <w:rsid w:val="00067212"/>
    <w:rsid w:val="000818ED"/>
    <w:rsid w:val="00082D21"/>
    <w:rsid w:val="000A656D"/>
    <w:rsid w:val="000B28E4"/>
    <w:rsid w:val="000B3936"/>
    <w:rsid w:val="000B656A"/>
    <w:rsid w:val="000B6A6B"/>
    <w:rsid w:val="000C2A22"/>
    <w:rsid w:val="000C40FB"/>
    <w:rsid w:val="000D580D"/>
    <w:rsid w:val="000D642C"/>
    <w:rsid w:val="000E275E"/>
    <w:rsid w:val="000E6DEB"/>
    <w:rsid w:val="000F0E1B"/>
    <w:rsid w:val="000F2DE7"/>
    <w:rsid w:val="0010008E"/>
    <w:rsid w:val="00107D2D"/>
    <w:rsid w:val="00114CA6"/>
    <w:rsid w:val="00140280"/>
    <w:rsid w:val="00145F10"/>
    <w:rsid w:val="001518BF"/>
    <w:rsid w:val="00151AAB"/>
    <w:rsid w:val="001660C9"/>
    <w:rsid w:val="001678F0"/>
    <w:rsid w:val="001812CD"/>
    <w:rsid w:val="0018225F"/>
    <w:rsid w:val="001A02BB"/>
    <w:rsid w:val="001A393C"/>
    <w:rsid w:val="001A7A81"/>
    <w:rsid w:val="001D312F"/>
    <w:rsid w:val="001E14FE"/>
    <w:rsid w:val="001E381A"/>
    <w:rsid w:val="001E40BC"/>
    <w:rsid w:val="001E6502"/>
    <w:rsid w:val="001E76C1"/>
    <w:rsid w:val="00200BF8"/>
    <w:rsid w:val="00202BBD"/>
    <w:rsid w:val="00206CAB"/>
    <w:rsid w:val="00210E12"/>
    <w:rsid w:val="0022025A"/>
    <w:rsid w:val="00220E0C"/>
    <w:rsid w:val="00230A4C"/>
    <w:rsid w:val="00235553"/>
    <w:rsid w:val="00236260"/>
    <w:rsid w:val="00243412"/>
    <w:rsid w:val="002453FA"/>
    <w:rsid w:val="00246757"/>
    <w:rsid w:val="00252946"/>
    <w:rsid w:val="00254EAF"/>
    <w:rsid w:val="0025521B"/>
    <w:rsid w:val="00257E8D"/>
    <w:rsid w:val="00261D18"/>
    <w:rsid w:val="00270286"/>
    <w:rsid w:val="00276227"/>
    <w:rsid w:val="002768C1"/>
    <w:rsid w:val="0028048A"/>
    <w:rsid w:val="00287761"/>
    <w:rsid w:val="00291D20"/>
    <w:rsid w:val="00295757"/>
    <w:rsid w:val="00296638"/>
    <w:rsid w:val="002A1905"/>
    <w:rsid w:val="002A433C"/>
    <w:rsid w:val="002B2267"/>
    <w:rsid w:val="002C19C7"/>
    <w:rsid w:val="002C2828"/>
    <w:rsid w:val="002C3A99"/>
    <w:rsid w:val="002C62CD"/>
    <w:rsid w:val="002D370F"/>
    <w:rsid w:val="002E0099"/>
    <w:rsid w:val="002E3219"/>
    <w:rsid w:val="002F0A0F"/>
    <w:rsid w:val="00306BE3"/>
    <w:rsid w:val="0033521C"/>
    <w:rsid w:val="00337B3C"/>
    <w:rsid w:val="00344CBE"/>
    <w:rsid w:val="00365D77"/>
    <w:rsid w:val="00371003"/>
    <w:rsid w:val="0037550E"/>
    <w:rsid w:val="00376912"/>
    <w:rsid w:val="00386E13"/>
    <w:rsid w:val="00392FE3"/>
    <w:rsid w:val="00396D35"/>
    <w:rsid w:val="0039740A"/>
    <w:rsid w:val="003A6C23"/>
    <w:rsid w:val="003B02EA"/>
    <w:rsid w:val="003B79C1"/>
    <w:rsid w:val="003C7725"/>
    <w:rsid w:val="003D3895"/>
    <w:rsid w:val="003E5C3C"/>
    <w:rsid w:val="003F614C"/>
    <w:rsid w:val="003F7D43"/>
    <w:rsid w:val="004012D5"/>
    <w:rsid w:val="0040301B"/>
    <w:rsid w:val="004212E6"/>
    <w:rsid w:val="00421EE2"/>
    <w:rsid w:val="004255F0"/>
    <w:rsid w:val="00435920"/>
    <w:rsid w:val="004604EA"/>
    <w:rsid w:val="00471472"/>
    <w:rsid w:val="00471DCC"/>
    <w:rsid w:val="00472AD6"/>
    <w:rsid w:val="004732CB"/>
    <w:rsid w:val="004752A0"/>
    <w:rsid w:val="0047685B"/>
    <w:rsid w:val="00480E7C"/>
    <w:rsid w:val="00481C27"/>
    <w:rsid w:val="004A2998"/>
    <w:rsid w:val="004A7980"/>
    <w:rsid w:val="004B2C2A"/>
    <w:rsid w:val="004C70CD"/>
    <w:rsid w:val="004D6FD0"/>
    <w:rsid w:val="004E0510"/>
    <w:rsid w:val="004F02FE"/>
    <w:rsid w:val="004F3821"/>
    <w:rsid w:val="004F6259"/>
    <w:rsid w:val="004F7AC2"/>
    <w:rsid w:val="005004C7"/>
    <w:rsid w:val="00501798"/>
    <w:rsid w:val="005121CA"/>
    <w:rsid w:val="00525DF3"/>
    <w:rsid w:val="00540CEA"/>
    <w:rsid w:val="005460C2"/>
    <w:rsid w:val="00561323"/>
    <w:rsid w:val="00561731"/>
    <w:rsid w:val="00576656"/>
    <w:rsid w:val="00580060"/>
    <w:rsid w:val="00581448"/>
    <w:rsid w:val="00583151"/>
    <w:rsid w:val="00590E91"/>
    <w:rsid w:val="0059693D"/>
    <w:rsid w:val="005A2FDF"/>
    <w:rsid w:val="005A3D16"/>
    <w:rsid w:val="005A6047"/>
    <w:rsid w:val="005B039C"/>
    <w:rsid w:val="005B4C5C"/>
    <w:rsid w:val="005C5C1C"/>
    <w:rsid w:val="005D3F9A"/>
    <w:rsid w:val="005D4CB2"/>
    <w:rsid w:val="005D77C4"/>
    <w:rsid w:val="005E1F4A"/>
    <w:rsid w:val="005E5C84"/>
    <w:rsid w:val="005F0009"/>
    <w:rsid w:val="00602BD9"/>
    <w:rsid w:val="00607367"/>
    <w:rsid w:val="00611446"/>
    <w:rsid w:val="00615923"/>
    <w:rsid w:val="00622BBC"/>
    <w:rsid w:val="00627C1D"/>
    <w:rsid w:val="00632220"/>
    <w:rsid w:val="00644C05"/>
    <w:rsid w:val="00651487"/>
    <w:rsid w:val="00654AB2"/>
    <w:rsid w:val="00683E69"/>
    <w:rsid w:val="006A12F8"/>
    <w:rsid w:val="006B52C0"/>
    <w:rsid w:val="006C584C"/>
    <w:rsid w:val="006C5959"/>
    <w:rsid w:val="006D127F"/>
    <w:rsid w:val="006D3A40"/>
    <w:rsid w:val="006E01A0"/>
    <w:rsid w:val="006E6E82"/>
    <w:rsid w:val="006F0570"/>
    <w:rsid w:val="006F112E"/>
    <w:rsid w:val="00706814"/>
    <w:rsid w:val="00707A81"/>
    <w:rsid w:val="0071017B"/>
    <w:rsid w:val="0072064D"/>
    <w:rsid w:val="00740780"/>
    <w:rsid w:val="00743B3B"/>
    <w:rsid w:val="00760E8D"/>
    <w:rsid w:val="00781B62"/>
    <w:rsid w:val="0078625D"/>
    <w:rsid w:val="00792EED"/>
    <w:rsid w:val="00793464"/>
    <w:rsid w:val="00794929"/>
    <w:rsid w:val="007A0CA0"/>
    <w:rsid w:val="007A2C33"/>
    <w:rsid w:val="007A5DEF"/>
    <w:rsid w:val="007C3DB9"/>
    <w:rsid w:val="007C66A4"/>
    <w:rsid w:val="007D1A26"/>
    <w:rsid w:val="007D26A2"/>
    <w:rsid w:val="007D46AC"/>
    <w:rsid w:val="007E0D99"/>
    <w:rsid w:val="007E1C42"/>
    <w:rsid w:val="007E2ED5"/>
    <w:rsid w:val="007E38BE"/>
    <w:rsid w:val="00802EF3"/>
    <w:rsid w:val="008075BA"/>
    <w:rsid w:val="0081007C"/>
    <w:rsid w:val="00820507"/>
    <w:rsid w:val="008257E0"/>
    <w:rsid w:val="00827359"/>
    <w:rsid w:val="0083185C"/>
    <w:rsid w:val="00854F18"/>
    <w:rsid w:val="00861970"/>
    <w:rsid w:val="00870B3B"/>
    <w:rsid w:val="008711C5"/>
    <w:rsid w:val="008837CA"/>
    <w:rsid w:val="008900D1"/>
    <w:rsid w:val="008905D6"/>
    <w:rsid w:val="00896DDB"/>
    <w:rsid w:val="008A4431"/>
    <w:rsid w:val="008B27F4"/>
    <w:rsid w:val="008B317E"/>
    <w:rsid w:val="008B4525"/>
    <w:rsid w:val="008B6D0E"/>
    <w:rsid w:val="008C14C4"/>
    <w:rsid w:val="008C627C"/>
    <w:rsid w:val="008C787A"/>
    <w:rsid w:val="008D4BB8"/>
    <w:rsid w:val="008D768B"/>
    <w:rsid w:val="008E2924"/>
    <w:rsid w:val="008F2388"/>
    <w:rsid w:val="008F4D3C"/>
    <w:rsid w:val="00902EF2"/>
    <w:rsid w:val="0091123E"/>
    <w:rsid w:val="00913D69"/>
    <w:rsid w:val="0091779F"/>
    <w:rsid w:val="00921BD8"/>
    <w:rsid w:val="00935C03"/>
    <w:rsid w:val="009419CA"/>
    <w:rsid w:val="009441BB"/>
    <w:rsid w:val="00954029"/>
    <w:rsid w:val="009574CB"/>
    <w:rsid w:val="00972857"/>
    <w:rsid w:val="00975A5E"/>
    <w:rsid w:val="00975FB2"/>
    <w:rsid w:val="00982539"/>
    <w:rsid w:val="009D1462"/>
    <w:rsid w:val="009F0673"/>
    <w:rsid w:val="00A1144D"/>
    <w:rsid w:val="00A16EDE"/>
    <w:rsid w:val="00A20A6C"/>
    <w:rsid w:val="00A24646"/>
    <w:rsid w:val="00A43684"/>
    <w:rsid w:val="00A47B2F"/>
    <w:rsid w:val="00A52937"/>
    <w:rsid w:val="00A61FD1"/>
    <w:rsid w:val="00A71AF9"/>
    <w:rsid w:val="00A74B12"/>
    <w:rsid w:val="00A86C14"/>
    <w:rsid w:val="00A9000E"/>
    <w:rsid w:val="00A93775"/>
    <w:rsid w:val="00A95FD7"/>
    <w:rsid w:val="00AA169E"/>
    <w:rsid w:val="00AA250B"/>
    <w:rsid w:val="00AA47F7"/>
    <w:rsid w:val="00AB192C"/>
    <w:rsid w:val="00AB610C"/>
    <w:rsid w:val="00AB6E7F"/>
    <w:rsid w:val="00AC13EB"/>
    <w:rsid w:val="00AC4E30"/>
    <w:rsid w:val="00AC7F9F"/>
    <w:rsid w:val="00AD227F"/>
    <w:rsid w:val="00AD516C"/>
    <w:rsid w:val="00AE2873"/>
    <w:rsid w:val="00B0122A"/>
    <w:rsid w:val="00B01ACC"/>
    <w:rsid w:val="00B0391D"/>
    <w:rsid w:val="00B1069E"/>
    <w:rsid w:val="00B13D6F"/>
    <w:rsid w:val="00B174BF"/>
    <w:rsid w:val="00B17906"/>
    <w:rsid w:val="00B259B4"/>
    <w:rsid w:val="00B52A27"/>
    <w:rsid w:val="00B56960"/>
    <w:rsid w:val="00B75036"/>
    <w:rsid w:val="00B77114"/>
    <w:rsid w:val="00B819FB"/>
    <w:rsid w:val="00B97C7E"/>
    <w:rsid w:val="00BA155B"/>
    <w:rsid w:val="00BB196C"/>
    <w:rsid w:val="00BB6E87"/>
    <w:rsid w:val="00BE6F02"/>
    <w:rsid w:val="00C02FE1"/>
    <w:rsid w:val="00C06980"/>
    <w:rsid w:val="00C211D2"/>
    <w:rsid w:val="00C227C3"/>
    <w:rsid w:val="00C24F9E"/>
    <w:rsid w:val="00C51576"/>
    <w:rsid w:val="00C831A1"/>
    <w:rsid w:val="00C8338C"/>
    <w:rsid w:val="00C95F52"/>
    <w:rsid w:val="00CE1D91"/>
    <w:rsid w:val="00CE29E2"/>
    <w:rsid w:val="00CF7706"/>
    <w:rsid w:val="00D05EF4"/>
    <w:rsid w:val="00D11898"/>
    <w:rsid w:val="00D13B7C"/>
    <w:rsid w:val="00D1458E"/>
    <w:rsid w:val="00D22945"/>
    <w:rsid w:val="00D23D6F"/>
    <w:rsid w:val="00D43CC0"/>
    <w:rsid w:val="00D45C60"/>
    <w:rsid w:val="00D5654E"/>
    <w:rsid w:val="00D60919"/>
    <w:rsid w:val="00D73042"/>
    <w:rsid w:val="00D757E8"/>
    <w:rsid w:val="00D95D51"/>
    <w:rsid w:val="00DA11C4"/>
    <w:rsid w:val="00DA5B8D"/>
    <w:rsid w:val="00DB3D84"/>
    <w:rsid w:val="00DC68E7"/>
    <w:rsid w:val="00DD1E7F"/>
    <w:rsid w:val="00DD22BB"/>
    <w:rsid w:val="00DD4E45"/>
    <w:rsid w:val="00DD5C6D"/>
    <w:rsid w:val="00DF17F1"/>
    <w:rsid w:val="00DF3029"/>
    <w:rsid w:val="00DF5608"/>
    <w:rsid w:val="00DF5A0E"/>
    <w:rsid w:val="00E05C84"/>
    <w:rsid w:val="00E142F6"/>
    <w:rsid w:val="00E163F8"/>
    <w:rsid w:val="00E43670"/>
    <w:rsid w:val="00E45702"/>
    <w:rsid w:val="00E5761F"/>
    <w:rsid w:val="00E7512B"/>
    <w:rsid w:val="00E82536"/>
    <w:rsid w:val="00E84226"/>
    <w:rsid w:val="00E90A90"/>
    <w:rsid w:val="00E9110B"/>
    <w:rsid w:val="00E92BB4"/>
    <w:rsid w:val="00E9300C"/>
    <w:rsid w:val="00E96995"/>
    <w:rsid w:val="00EA3385"/>
    <w:rsid w:val="00EA4EF2"/>
    <w:rsid w:val="00EB6F44"/>
    <w:rsid w:val="00EC32EC"/>
    <w:rsid w:val="00ED5C3E"/>
    <w:rsid w:val="00EE64C1"/>
    <w:rsid w:val="00F21C63"/>
    <w:rsid w:val="00F22324"/>
    <w:rsid w:val="00F32802"/>
    <w:rsid w:val="00F33A68"/>
    <w:rsid w:val="00F521BB"/>
    <w:rsid w:val="00F531EB"/>
    <w:rsid w:val="00F673CF"/>
    <w:rsid w:val="00F766C9"/>
    <w:rsid w:val="00F811C6"/>
    <w:rsid w:val="00F87627"/>
    <w:rsid w:val="00F95987"/>
    <w:rsid w:val="00F96A9E"/>
    <w:rsid w:val="00F96F3F"/>
    <w:rsid w:val="00F96FA3"/>
    <w:rsid w:val="00FD1605"/>
    <w:rsid w:val="00FE0077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AB7E"/>
  <w15:chartTrackingRefBased/>
  <w15:docId w15:val="{808E85F3-A59B-459C-A931-67C6DFF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7C3"/>
  </w:style>
  <w:style w:type="paragraph" w:styleId="Nagwek3">
    <w:name w:val="heading 3"/>
    <w:basedOn w:val="Normalny"/>
    <w:link w:val="Nagwek3Znak"/>
    <w:uiPriority w:val="9"/>
    <w:qFormat/>
    <w:rsid w:val="00375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27C3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C227C3"/>
  </w:style>
  <w:style w:type="paragraph" w:styleId="Tekstpodstawowy">
    <w:name w:val="Body Text"/>
    <w:basedOn w:val="Normalny"/>
    <w:link w:val="TekstpodstawowyZnak"/>
    <w:rsid w:val="004212E6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212E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212E6"/>
    <w:rPr>
      <w:b/>
      <w:bCs/>
    </w:rPr>
  </w:style>
  <w:style w:type="paragraph" w:customStyle="1" w:styleId="gmail-msolistparagraph">
    <w:name w:val="gmail-msolistparagraph"/>
    <w:basedOn w:val="Normalny"/>
    <w:rsid w:val="004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5004C7"/>
  </w:style>
  <w:style w:type="paragraph" w:customStyle="1" w:styleId="v1msonormal">
    <w:name w:val="v1msonormal"/>
    <w:basedOn w:val="Normalny"/>
    <w:rsid w:val="002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367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81007C"/>
  </w:style>
  <w:style w:type="character" w:customStyle="1" w:styleId="Nagwek3Znak">
    <w:name w:val="Nagłówek 3 Znak"/>
    <w:basedOn w:val="Domylnaczcionkaakapitu"/>
    <w:link w:val="Nagwek3"/>
    <w:uiPriority w:val="9"/>
    <w:rsid w:val="003755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65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656D"/>
  </w:style>
  <w:style w:type="paragraph" w:styleId="NormalnyWeb">
    <w:name w:val="Normal (Web)"/>
    <w:basedOn w:val="Normalny"/>
    <w:uiPriority w:val="99"/>
    <w:semiHidden/>
    <w:unhideWhenUsed/>
    <w:rsid w:val="0037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71003"/>
  </w:style>
  <w:style w:type="character" w:customStyle="1" w:styleId="v1apple-converted-space">
    <w:name w:val="v1apple-converted-space"/>
    <w:basedOn w:val="Domylnaczcionkaakapitu"/>
    <w:rsid w:val="008D4BB8"/>
  </w:style>
  <w:style w:type="paragraph" w:customStyle="1" w:styleId="gwp6472aa39msonormal">
    <w:name w:val="gwp6472aa39_msonormal"/>
    <w:basedOn w:val="Normalny"/>
    <w:rsid w:val="0021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472aa39size">
    <w:name w:val="gwp6472aa39_size"/>
    <w:basedOn w:val="Domylnaczcionkaakapitu"/>
    <w:rsid w:val="00210E12"/>
  </w:style>
  <w:style w:type="paragraph" w:customStyle="1" w:styleId="Nagwek1">
    <w:name w:val="Nagłówek1"/>
    <w:basedOn w:val="Normalny"/>
    <w:next w:val="Tekstpodstawowy"/>
    <w:rsid w:val="00210E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62"/>
    <w:rPr>
      <w:rFonts w:ascii="Segoe UI" w:hAnsi="Segoe UI" w:cs="Segoe UI"/>
      <w:sz w:val="18"/>
      <w:szCs w:val="18"/>
    </w:rPr>
  </w:style>
  <w:style w:type="character" w:customStyle="1" w:styleId="image-title">
    <w:name w:val="image-title"/>
    <w:basedOn w:val="Domylnaczcionkaakapitu"/>
    <w:rsid w:val="00F95987"/>
  </w:style>
  <w:style w:type="character" w:customStyle="1" w:styleId="image-description">
    <w:name w:val="image-description"/>
    <w:basedOn w:val="Domylnaczcionkaakapitu"/>
    <w:rsid w:val="00F95987"/>
  </w:style>
  <w:style w:type="character" w:customStyle="1" w:styleId="wysiwyg-font-size-28">
    <w:name w:val="wysiwyg-font-size-28"/>
    <w:basedOn w:val="Domylnaczcionkaakapitu"/>
    <w:rsid w:val="00F9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98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39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7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76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116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3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852298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3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18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nus.academia.edu/" TargetMode="External"/><Relationship Id="rId5" Type="http://schemas.openxmlformats.org/officeDocument/2006/relationships/hyperlink" Target="https://alanus.academi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4243</Words>
  <Characters>25461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Malgosia_N</cp:lastModifiedBy>
  <cp:revision>5</cp:revision>
  <dcterms:created xsi:type="dcterms:W3CDTF">2023-01-25T21:12:00Z</dcterms:created>
  <dcterms:modified xsi:type="dcterms:W3CDTF">2023-01-27T10:42:00Z</dcterms:modified>
</cp:coreProperties>
</file>